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8362" w14:textId="77777777" w:rsidR="00522EB1" w:rsidRDefault="00522EB1" w:rsidP="00522EB1">
      <w:pPr>
        <w:rPr>
          <w:rFonts w:ascii="Arial" w:eastAsia="Times New Roman" w:hAnsi="Arial" w:cs="Arial"/>
          <w:color w:val="333333"/>
        </w:rPr>
      </w:pPr>
    </w:p>
    <w:p w14:paraId="578F65FF" w14:textId="77777777" w:rsidR="009C678C" w:rsidRDefault="009C678C" w:rsidP="00522EB1">
      <w:pPr>
        <w:rPr>
          <w:rFonts w:ascii="Arial" w:eastAsia="Times New Roman" w:hAnsi="Arial" w:cs="Arial"/>
          <w:color w:val="333333"/>
        </w:rPr>
      </w:pPr>
    </w:p>
    <w:p w14:paraId="4DA9BD54" w14:textId="6057319F" w:rsidR="009C678C" w:rsidRDefault="00F05066" w:rsidP="00522EB1">
      <w:pPr>
        <w:spacing w:after="120" w:line="276" w:lineRule="auto"/>
        <w:rPr>
          <w:rFonts w:ascii="Arial" w:eastAsia="Times New Roman" w:hAnsi="Arial" w:cs="Arial"/>
          <w:bCs/>
          <w:color w:val="333333"/>
        </w:rPr>
      </w:pPr>
      <w:r>
        <w:rPr>
          <w:rFonts w:ascii="Arial" w:eastAsia="Times New Roman" w:hAnsi="Arial" w:cs="Arial"/>
          <w:b/>
          <w:color w:val="333333"/>
          <w:sz w:val="28"/>
          <w:szCs w:val="28"/>
        </w:rPr>
        <w:t xml:space="preserve">Lay </w:t>
      </w:r>
      <w:r w:rsidR="00A1181E">
        <w:rPr>
          <w:rFonts w:ascii="Arial" w:eastAsia="Times New Roman" w:hAnsi="Arial" w:cs="Arial"/>
          <w:b/>
          <w:color w:val="333333"/>
          <w:sz w:val="28"/>
          <w:szCs w:val="28"/>
        </w:rPr>
        <w:t>Council</w:t>
      </w:r>
      <w:r w:rsidR="009C678C">
        <w:rPr>
          <w:rFonts w:ascii="Arial" w:eastAsia="Times New Roman" w:hAnsi="Arial" w:cs="Arial"/>
          <w:b/>
          <w:color w:val="333333"/>
          <w:sz w:val="28"/>
          <w:szCs w:val="28"/>
        </w:rPr>
        <w:t xml:space="preserve"> member: </w:t>
      </w:r>
      <w:r w:rsidR="009C678C" w:rsidRPr="00612886">
        <w:rPr>
          <w:rFonts w:ascii="Arial" w:eastAsia="Times New Roman" w:hAnsi="Arial" w:cs="Arial"/>
          <w:b/>
          <w:color w:val="333333"/>
          <w:sz w:val="28"/>
          <w:szCs w:val="28"/>
        </w:rPr>
        <w:t xml:space="preserve">Application </w:t>
      </w:r>
      <w:r w:rsidR="009C678C">
        <w:rPr>
          <w:rFonts w:ascii="Arial" w:eastAsia="Times New Roman" w:hAnsi="Arial" w:cs="Arial"/>
          <w:b/>
          <w:color w:val="333333"/>
          <w:sz w:val="28"/>
          <w:szCs w:val="28"/>
        </w:rPr>
        <w:t xml:space="preserve">Form (ref </w:t>
      </w:r>
      <w:r w:rsidR="009C678C" w:rsidRPr="00AE3263">
        <w:rPr>
          <w:rFonts w:ascii="Arial" w:eastAsia="Times New Roman" w:hAnsi="Arial" w:cs="Arial"/>
          <w:b/>
          <w:color w:val="333333"/>
          <w:sz w:val="28"/>
          <w:szCs w:val="28"/>
        </w:rPr>
        <w:t>GOC0</w:t>
      </w:r>
      <w:r w:rsidR="00A268C3">
        <w:rPr>
          <w:rFonts w:ascii="Arial" w:eastAsia="Times New Roman" w:hAnsi="Arial" w:cs="Arial"/>
          <w:b/>
          <w:color w:val="333333"/>
          <w:sz w:val="28"/>
          <w:szCs w:val="28"/>
        </w:rPr>
        <w:t>5</w:t>
      </w:r>
      <w:r w:rsidR="009C678C" w:rsidRPr="00AE3263">
        <w:rPr>
          <w:rFonts w:ascii="Arial" w:eastAsia="Times New Roman" w:hAnsi="Arial" w:cs="Arial"/>
          <w:b/>
          <w:color w:val="333333"/>
          <w:sz w:val="28"/>
          <w:szCs w:val="28"/>
        </w:rPr>
        <w:t>/2</w:t>
      </w:r>
      <w:r w:rsidR="00596A8C">
        <w:rPr>
          <w:rFonts w:ascii="Arial" w:eastAsia="Times New Roman" w:hAnsi="Arial" w:cs="Arial"/>
          <w:b/>
          <w:color w:val="333333"/>
          <w:sz w:val="28"/>
          <w:szCs w:val="28"/>
        </w:rPr>
        <w:t>4</w:t>
      </w:r>
      <w:r w:rsidR="009C678C">
        <w:rPr>
          <w:rFonts w:ascii="Arial" w:eastAsia="Times New Roman" w:hAnsi="Arial" w:cs="Arial"/>
          <w:b/>
          <w:color w:val="333333"/>
          <w:sz w:val="28"/>
          <w:szCs w:val="28"/>
        </w:rPr>
        <w:t>)</w:t>
      </w:r>
    </w:p>
    <w:p w14:paraId="5E250936" w14:textId="34ACAB4D" w:rsidR="009A3728" w:rsidRPr="000071E3" w:rsidRDefault="00522EB1"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Thank you for deciding to apply to be a</w:t>
      </w:r>
      <w:r w:rsidR="00222EBB">
        <w:rPr>
          <w:rFonts w:ascii="Arial" w:eastAsia="Times New Roman" w:hAnsi="Arial" w:cs="Arial"/>
          <w:bCs/>
          <w:color w:val="333333"/>
        </w:rPr>
        <w:t xml:space="preserve"> </w:t>
      </w:r>
      <w:r w:rsidR="00596A8C">
        <w:rPr>
          <w:rFonts w:ascii="Arial" w:eastAsia="Times New Roman" w:hAnsi="Arial" w:cs="Arial"/>
          <w:bCs/>
          <w:color w:val="333333"/>
        </w:rPr>
        <w:t>lay</w:t>
      </w:r>
      <w:r w:rsidR="007A5822">
        <w:rPr>
          <w:rFonts w:ascii="Arial" w:eastAsia="Times New Roman" w:hAnsi="Arial" w:cs="Arial"/>
          <w:bCs/>
          <w:color w:val="333333"/>
        </w:rPr>
        <w:t xml:space="preserve"> member on our </w:t>
      </w:r>
      <w:r w:rsidR="00EB7072">
        <w:rPr>
          <w:rFonts w:ascii="Arial" w:eastAsia="Times New Roman" w:hAnsi="Arial" w:cs="Arial"/>
          <w:bCs/>
          <w:color w:val="333333"/>
        </w:rPr>
        <w:t>Council</w:t>
      </w:r>
      <w:r w:rsidR="00222EBB">
        <w:rPr>
          <w:rFonts w:ascii="Arial" w:eastAsia="Times New Roman" w:hAnsi="Arial" w:cs="Arial"/>
          <w:bCs/>
          <w:color w:val="333333"/>
        </w:rPr>
        <w:t xml:space="preserve">. </w:t>
      </w:r>
      <w:r w:rsidRPr="00612886">
        <w:rPr>
          <w:rFonts w:ascii="Arial" w:eastAsia="Times New Roman" w:hAnsi="Arial" w:cs="Arial"/>
          <w:bCs/>
          <w:color w:val="333333"/>
        </w:rPr>
        <w:t xml:space="preserve">Before starting your application please ensure that you have read the </w:t>
      </w:r>
      <w:hyperlink r:id="rId11" w:history="1">
        <w:r w:rsidR="00EC013E" w:rsidRPr="0083798B">
          <w:rPr>
            <w:rStyle w:val="Hyperlink"/>
            <w:rFonts w:ascii="Arial" w:eastAsia="Times New Roman" w:hAnsi="Arial" w:cs="Arial"/>
            <w:bCs/>
          </w:rPr>
          <w:t>C</w:t>
        </w:r>
        <w:r w:rsidRPr="0083798B">
          <w:rPr>
            <w:rStyle w:val="Hyperlink"/>
            <w:rFonts w:ascii="Arial" w:eastAsia="Times New Roman" w:hAnsi="Arial" w:cs="Arial"/>
            <w:bCs/>
          </w:rPr>
          <w:t xml:space="preserve">andidate </w:t>
        </w:r>
        <w:r w:rsidR="00EC013E" w:rsidRPr="0083798B">
          <w:rPr>
            <w:rStyle w:val="Hyperlink"/>
            <w:rFonts w:ascii="Arial" w:eastAsia="Times New Roman" w:hAnsi="Arial" w:cs="Arial"/>
            <w:bCs/>
          </w:rPr>
          <w:t>Inform</w:t>
        </w:r>
        <w:r w:rsidR="00EC013E" w:rsidRPr="0083798B">
          <w:rPr>
            <w:rStyle w:val="Hyperlink"/>
            <w:rFonts w:ascii="Arial" w:eastAsia="Times New Roman" w:hAnsi="Arial" w:cs="Arial"/>
            <w:bCs/>
          </w:rPr>
          <w:t>a</w:t>
        </w:r>
        <w:r w:rsidR="00EC013E" w:rsidRPr="0083798B">
          <w:rPr>
            <w:rStyle w:val="Hyperlink"/>
            <w:rFonts w:ascii="Arial" w:eastAsia="Times New Roman" w:hAnsi="Arial" w:cs="Arial"/>
            <w:bCs/>
          </w:rPr>
          <w:t>tion P</w:t>
        </w:r>
        <w:r w:rsidRPr="0083798B">
          <w:rPr>
            <w:rStyle w:val="Hyperlink"/>
            <w:rFonts w:ascii="Arial" w:eastAsia="Times New Roman" w:hAnsi="Arial" w:cs="Arial"/>
            <w:bCs/>
          </w:rPr>
          <w:t>ack</w:t>
        </w:r>
      </w:hyperlink>
      <w:r w:rsidR="00033C27">
        <w:rPr>
          <w:rFonts w:ascii="Arial" w:eastAsia="Times New Roman" w:hAnsi="Arial" w:cs="Arial"/>
          <w:bCs/>
          <w:color w:val="333333"/>
        </w:rPr>
        <w:t xml:space="preserve"> and</w:t>
      </w:r>
      <w:r w:rsidR="00B12621">
        <w:rPr>
          <w:rFonts w:ascii="Arial" w:eastAsia="Times New Roman" w:hAnsi="Arial" w:cs="Arial"/>
          <w:bCs/>
          <w:color w:val="333333"/>
        </w:rPr>
        <w:t xml:space="preserve"> </w:t>
      </w:r>
      <w:r w:rsidR="00033C27">
        <w:rPr>
          <w:rFonts w:ascii="Arial" w:eastAsia="Times New Roman" w:hAnsi="Arial" w:cs="Arial"/>
          <w:bCs/>
          <w:color w:val="333333"/>
        </w:rPr>
        <w:t>the</w:t>
      </w:r>
      <w:r w:rsidR="002C576C">
        <w:rPr>
          <w:rFonts w:ascii="Arial" w:eastAsia="Times New Roman" w:hAnsi="Arial" w:cs="Arial"/>
          <w:bCs/>
          <w:color w:val="333333"/>
        </w:rPr>
        <w:t xml:space="preserve"> </w:t>
      </w:r>
      <w:hyperlink r:id="rId12" w:history="1">
        <w:r w:rsidR="002C576C" w:rsidRPr="00B12621">
          <w:rPr>
            <w:rStyle w:val="Hyperlink"/>
            <w:rFonts w:ascii="Arial" w:eastAsia="Times New Roman" w:hAnsi="Arial" w:cs="Arial"/>
            <w:bCs/>
          </w:rPr>
          <w:t>Application Form</w:t>
        </w:r>
        <w:r w:rsidR="00033C27" w:rsidRPr="00B12621">
          <w:rPr>
            <w:rStyle w:val="Hyperlink"/>
            <w:rFonts w:ascii="Arial" w:eastAsia="Times New Roman" w:hAnsi="Arial" w:cs="Arial"/>
            <w:bCs/>
          </w:rPr>
          <w:t xml:space="preserve"> </w:t>
        </w:r>
        <w:r w:rsidR="000071E3" w:rsidRPr="00B12621">
          <w:rPr>
            <w:rStyle w:val="Hyperlink"/>
            <w:rFonts w:ascii="Arial" w:eastAsia="Times New Roman" w:hAnsi="Arial" w:cs="Arial"/>
            <w:bCs/>
          </w:rPr>
          <w:t>Guidance for Members</w:t>
        </w:r>
      </w:hyperlink>
      <w:r w:rsidR="002C576C">
        <w:rPr>
          <w:rFonts w:ascii="Arial" w:eastAsia="Times New Roman" w:hAnsi="Arial" w:cs="Arial"/>
          <w:bCs/>
          <w:color w:val="333333"/>
        </w:rPr>
        <w:t>.</w:t>
      </w:r>
    </w:p>
    <w:p w14:paraId="2AED80B2" w14:textId="77777777" w:rsidR="00A1181E" w:rsidRDefault="00A1181E" w:rsidP="00522EB1">
      <w:pPr>
        <w:spacing w:after="120" w:line="276" w:lineRule="auto"/>
        <w:rPr>
          <w:rFonts w:ascii="Arial" w:eastAsia="Times New Roman" w:hAnsi="Arial" w:cs="Arial"/>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3">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t>
      </w:r>
      <w:proofErr w:type="gramStart"/>
      <w:r w:rsidRPr="007A5822">
        <w:rPr>
          <w:rStyle w:val="Strong"/>
          <w:rFonts w:ascii="Arial" w:hAnsi="Arial" w:cs="Arial"/>
          <w:color w:val="000000" w:themeColor="text1"/>
          <w:shd w:val="clear" w:color="auto" w:fill="FFFFFF"/>
        </w:rPr>
        <w:t>whether or not</w:t>
      </w:r>
      <w:proofErr w:type="gramEnd"/>
      <w:r w:rsidRPr="007A5822">
        <w:rPr>
          <w:rStyle w:val="Strong"/>
          <w:rFonts w:ascii="Arial" w:hAnsi="Arial" w:cs="Arial"/>
          <w:color w:val="000000" w:themeColor="text1"/>
          <w:shd w:val="clear" w:color="auto" w:fill="FFFFFF"/>
        </w:rPr>
        <w:t xml:space="preserve">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Pr="007A5822" w:rsidRDefault="0093099E"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457C38" w14:textId="6A49801E" w:rsidR="00522EB1" w:rsidRDefault="00522EB1" w:rsidP="003D6F7A">
            <w:pPr>
              <w:spacing w:line="276" w:lineRule="auto"/>
              <w:outlineLvl w:val="2"/>
              <w:rPr>
                <w:rFonts w:ascii="Arial" w:eastAsia="Times New Roman" w:hAnsi="Arial" w:cs="Arial"/>
                <w:b/>
                <w:bCs/>
                <w:color w:val="333333"/>
              </w:rPr>
            </w:pPr>
            <w:r>
              <w:rPr>
                <w:rFonts w:ascii="Arial" w:eastAsia="Times New Roman" w:hAnsi="Arial" w:cs="Arial"/>
                <w:b/>
                <w:bCs/>
                <w:color w:val="333333"/>
              </w:rPr>
              <w:t xml:space="preserve">ESSENTIAL (E1): </w:t>
            </w:r>
            <w:r w:rsidR="00A268C3" w:rsidRPr="00821209">
              <w:rPr>
                <w:rFonts w:ascii="Arial" w:hAnsi="Arial" w:cs="Arial"/>
              </w:rPr>
              <w:t xml:space="preserve">Demonstrable </w:t>
            </w:r>
            <w:r w:rsidR="00A268C3">
              <w:rPr>
                <w:rFonts w:ascii="Arial" w:hAnsi="Arial" w:cs="Arial"/>
              </w:rPr>
              <w:t>evidence</w:t>
            </w:r>
            <w:r w:rsidR="00A268C3" w:rsidRPr="00821209">
              <w:rPr>
                <w:rFonts w:ascii="Arial" w:hAnsi="Arial" w:cs="Arial"/>
              </w:rPr>
              <w:t xml:space="preserve"> in upholding </w:t>
            </w:r>
            <w:r w:rsidR="00A268C3">
              <w:rPr>
                <w:rFonts w:ascii="Arial" w:hAnsi="Arial" w:cs="Arial"/>
              </w:rPr>
              <w:t xml:space="preserve">public protection and </w:t>
            </w:r>
            <w:r w:rsidR="00A268C3" w:rsidRPr="00821209">
              <w:rPr>
                <w:rFonts w:ascii="Arial" w:hAnsi="Arial" w:cs="Arial"/>
              </w:rPr>
              <w:t>confidence in the professions and businesses we regulate</w:t>
            </w:r>
            <w:r w:rsidR="00A268C3">
              <w:rPr>
                <w:rFonts w:ascii="Arial" w:hAnsi="Arial" w:cs="Arial"/>
              </w:rPr>
              <w:t>,</w:t>
            </w:r>
            <w:r w:rsidR="00A268C3" w:rsidRPr="00821209">
              <w:rPr>
                <w:rFonts w:ascii="Arial" w:hAnsi="Arial" w:cs="Arial"/>
              </w:rPr>
              <w:t xml:space="preserve"> and the maintenance of high professional standards.</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7777777" w:rsidR="00522EB1" w:rsidRDefault="00522EB1" w:rsidP="00465B5B">
            <w:pPr>
              <w:spacing w:before="120" w:after="120"/>
              <w:rPr>
                <w:rFonts w:ascii="Arial" w:eastAsia="Times New Roman" w:hAnsi="Arial" w:cs="Arial"/>
                <w:color w:val="333333"/>
              </w:rPr>
            </w:pPr>
          </w:p>
        </w:tc>
      </w:tr>
    </w:tbl>
    <w:p w14:paraId="2283C6A3"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4681882" w14:textId="65AC6426" w:rsidR="00522EB1" w:rsidRPr="00A268C3" w:rsidRDefault="00522EB1" w:rsidP="00A268C3">
            <w:pPr>
              <w:rPr>
                <w:rFonts w:ascii="Arial" w:hAnsi="Arial" w:cs="Arial"/>
                <w:color w:val="000000" w:themeColor="text1"/>
              </w:rPr>
            </w:pPr>
            <w:r>
              <w:rPr>
                <w:rFonts w:ascii="Arial" w:eastAsia="Times New Roman" w:hAnsi="Arial" w:cs="Arial"/>
                <w:b/>
                <w:bCs/>
                <w:color w:val="333333"/>
              </w:rPr>
              <w:t xml:space="preserve">ESSENTIAL (E2): </w:t>
            </w:r>
            <w:r w:rsidR="00A268C3">
              <w:rPr>
                <w:rFonts w:ascii="Arial" w:hAnsi="Arial" w:cs="Arial"/>
              </w:rPr>
              <w:t xml:space="preserve">A track record of contributing effectively at board level, and providing </w:t>
            </w:r>
            <w:r w:rsidR="00A268C3" w:rsidRPr="00821209">
              <w:rPr>
                <w:rFonts w:ascii="Arial" w:hAnsi="Arial" w:cs="Arial"/>
              </w:rPr>
              <w:t>strategic</w:t>
            </w:r>
            <w:r w:rsidR="00A268C3">
              <w:rPr>
                <w:rFonts w:ascii="Arial" w:hAnsi="Arial" w:cs="Arial"/>
              </w:rPr>
              <w:t xml:space="preserve"> advice, insightful scrutiny </w:t>
            </w:r>
            <w:r w:rsidR="00A268C3" w:rsidRPr="00821209">
              <w:rPr>
                <w:rFonts w:ascii="Arial" w:hAnsi="Arial" w:cs="Arial"/>
              </w:rPr>
              <w:t>and consider</w:t>
            </w:r>
            <w:r w:rsidR="00A268C3">
              <w:rPr>
                <w:rFonts w:ascii="Arial" w:hAnsi="Arial" w:cs="Arial"/>
              </w:rPr>
              <w:t>ation of</w:t>
            </w:r>
            <w:r w:rsidR="00A268C3" w:rsidRPr="00821209">
              <w:rPr>
                <w:rFonts w:ascii="Arial" w:hAnsi="Arial" w:cs="Arial"/>
              </w:rPr>
              <w:t xml:space="preserve"> long-term and big-picture perspectives</w:t>
            </w:r>
            <w:r w:rsidR="00A268C3">
              <w:rPr>
                <w:rFonts w:ascii="Arial" w:hAnsi="Arial" w:cs="Arial"/>
              </w:rPr>
              <w:t>.</w:t>
            </w: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7F7F9BD6"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461DC79D" w14:textId="3F5EA29F" w:rsidR="00522EB1" w:rsidRDefault="00522EB1" w:rsidP="00C67EB7">
            <w:pPr>
              <w:spacing w:line="276" w:lineRule="auto"/>
              <w:outlineLvl w:val="2"/>
              <w:rPr>
                <w:rFonts w:ascii="Arial" w:eastAsia="Times New Roman" w:hAnsi="Arial" w:cs="Arial"/>
                <w:color w:val="333333"/>
              </w:rPr>
            </w:pPr>
            <w:r>
              <w:rPr>
                <w:rFonts w:ascii="Arial" w:eastAsia="Times New Roman" w:hAnsi="Arial" w:cs="Arial"/>
                <w:b/>
                <w:bCs/>
                <w:color w:val="333333"/>
              </w:rPr>
              <w:t xml:space="preserve">ESSENTIAL (E3): </w:t>
            </w:r>
            <w:r w:rsidR="00A268C3">
              <w:rPr>
                <w:rFonts w:ascii="Arial" w:hAnsi="Arial" w:cs="Arial"/>
              </w:rPr>
              <w:t>Experience</w:t>
            </w:r>
            <w:r w:rsidR="00A268C3" w:rsidRPr="00821209">
              <w:rPr>
                <w:rFonts w:ascii="Arial" w:hAnsi="Arial" w:cs="Arial"/>
              </w:rPr>
              <w:t xml:space="preserve"> </w:t>
            </w:r>
            <w:r w:rsidR="00A268C3">
              <w:rPr>
                <w:rFonts w:ascii="Arial" w:hAnsi="Arial" w:cs="Arial"/>
              </w:rPr>
              <w:t xml:space="preserve">of </w:t>
            </w:r>
            <w:r w:rsidR="00A268C3" w:rsidRPr="00821209">
              <w:rPr>
                <w:rFonts w:ascii="Arial" w:hAnsi="Arial" w:cs="Arial"/>
              </w:rPr>
              <w:t xml:space="preserve">professional regulation and </w:t>
            </w:r>
            <w:r w:rsidR="00A268C3">
              <w:rPr>
                <w:rFonts w:ascii="Arial" w:hAnsi="Arial" w:cs="Arial"/>
              </w:rPr>
              <w:t>governance</w:t>
            </w:r>
            <w:r w:rsidR="00A268C3" w:rsidRPr="00821209">
              <w:rPr>
                <w:rFonts w:ascii="Arial" w:hAnsi="Arial" w:cs="Arial"/>
              </w:rPr>
              <w:t xml:space="preserve"> </w:t>
            </w:r>
            <w:r w:rsidR="00A268C3">
              <w:rPr>
                <w:rFonts w:ascii="Arial" w:hAnsi="Arial" w:cs="Arial"/>
              </w:rPr>
              <w:t>of</w:t>
            </w:r>
            <w:r w:rsidR="00A268C3" w:rsidRPr="00F36C56">
              <w:rPr>
                <w:rFonts w:ascii="Arial" w:hAnsi="Arial" w:cs="Arial"/>
              </w:rPr>
              <w:t xml:space="preserve"> an organisation of comparable scale and complexity</w:t>
            </w:r>
            <w:r w:rsidR="00A268C3">
              <w:rPr>
                <w:rFonts w:ascii="Arial" w:hAnsi="Arial" w:cs="Arial"/>
              </w:rPr>
              <w:t>,</w:t>
            </w:r>
            <w:r w:rsidR="00A268C3" w:rsidRPr="00821209">
              <w:rPr>
                <w:rFonts w:ascii="Arial" w:hAnsi="Arial" w:cs="Arial"/>
              </w:rPr>
              <w:t xml:space="preserve"> </w:t>
            </w:r>
            <w:r w:rsidR="00A268C3">
              <w:rPr>
                <w:rFonts w:ascii="Arial" w:hAnsi="Arial" w:cs="Arial"/>
              </w:rPr>
              <w:t xml:space="preserve">and its </w:t>
            </w:r>
            <w:r w:rsidR="00A268C3" w:rsidRPr="00821209">
              <w:rPr>
                <w:rFonts w:ascii="Arial" w:hAnsi="Arial" w:cs="Arial"/>
              </w:rPr>
              <w:t>impact on public protection</w:t>
            </w:r>
            <w:r w:rsidR="00A268C3">
              <w:rPr>
                <w:rFonts w:ascii="Arial" w:hAnsi="Arial" w:cs="Arial"/>
              </w:rPr>
              <w:t xml:space="preserve"> and u</w:t>
            </w:r>
            <w:r w:rsidR="00A268C3" w:rsidRPr="00C148C3">
              <w:rPr>
                <w:rFonts w:ascii="Arial" w:hAnsi="Arial" w:cs="Arial"/>
              </w:rPr>
              <w:t>pholding the recognised principles of public life</w:t>
            </w:r>
            <w:r w:rsidR="00F30F7D">
              <w:rPr>
                <w:rFonts w:ascii="Arial" w:hAnsi="Arial" w:cs="Arial"/>
              </w:rPr>
              <w:t>.</w:t>
            </w:r>
          </w:p>
        </w:tc>
      </w:tr>
      <w:tr w:rsidR="00522EB1" w14:paraId="203A5B26"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5D8A5DB9" w14:textId="77777777" w:rsidR="00522EB1" w:rsidRDefault="00522EB1" w:rsidP="00465B5B">
            <w:pPr>
              <w:spacing w:before="120" w:after="120"/>
              <w:rPr>
                <w:rFonts w:ascii="Arial" w:eastAsia="Times New Roman" w:hAnsi="Arial" w:cs="Arial"/>
                <w:color w:val="333333"/>
              </w:rPr>
            </w:pPr>
          </w:p>
        </w:tc>
      </w:tr>
    </w:tbl>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742B79B" w14:textId="514598B5" w:rsidR="00522EB1" w:rsidRPr="000B0E5B" w:rsidRDefault="00522EB1" w:rsidP="001E26B0">
            <w:pPr>
              <w:pStyle w:val="Heading3"/>
              <w:spacing w:line="276" w:lineRule="auto"/>
              <w:rPr>
                <w:rFonts w:ascii="Arial" w:eastAsia="Times New Roman" w:hAnsi="Arial" w:cs="Arial"/>
                <w:color w:val="333333"/>
                <w:sz w:val="24"/>
                <w:szCs w:val="24"/>
              </w:rPr>
            </w:pPr>
            <w:r w:rsidRPr="0BC94E35">
              <w:rPr>
                <w:rFonts w:ascii="Arial" w:eastAsia="Times New Roman" w:hAnsi="Arial" w:cs="Arial"/>
                <w:b/>
                <w:bCs/>
                <w:color w:val="333333"/>
                <w:sz w:val="24"/>
                <w:szCs w:val="24"/>
              </w:rPr>
              <w:lastRenderedPageBreak/>
              <w:t>ESSENTIAL (E4):</w:t>
            </w:r>
            <w:r w:rsidR="703C9BAA" w:rsidRPr="0BC94E35">
              <w:rPr>
                <w:rFonts w:ascii="Arial" w:eastAsia="Times New Roman" w:hAnsi="Arial" w:cs="Arial"/>
                <w:b/>
                <w:bCs/>
                <w:color w:val="333333"/>
                <w:sz w:val="24"/>
                <w:szCs w:val="24"/>
              </w:rPr>
              <w:t xml:space="preserve"> </w:t>
            </w:r>
            <w:r w:rsidR="00A268C3" w:rsidRPr="00821209">
              <w:rPr>
                <w:rFonts w:ascii="Arial" w:eastAsia="Times New Roman" w:hAnsi="Arial" w:cs="Arial"/>
                <w:color w:val="343433"/>
                <w:sz w:val="24"/>
                <w:szCs w:val="24"/>
              </w:rPr>
              <w:t xml:space="preserve">Ability to analyse </w:t>
            </w:r>
            <w:r w:rsidR="00A268C3">
              <w:rPr>
                <w:rFonts w:ascii="Arial" w:eastAsia="Times New Roman" w:hAnsi="Arial" w:cs="Arial"/>
                <w:color w:val="343433"/>
                <w:sz w:val="24"/>
                <w:szCs w:val="24"/>
              </w:rPr>
              <w:t>complex issues, risks and mitigations and</w:t>
            </w:r>
            <w:r w:rsidR="00A268C3" w:rsidRPr="00821209">
              <w:rPr>
                <w:rFonts w:ascii="Arial" w:eastAsia="Times New Roman" w:hAnsi="Arial" w:cs="Arial"/>
                <w:color w:val="343433"/>
                <w:sz w:val="24"/>
                <w:szCs w:val="24"/>
              </w:rPr>
              <w:t xml:space="preserve"> make a recommendation, formulate advice and reach a collective decision</w:t>
            </w:r>
            <w:r w:rsidR="00A268C3" w:rsidRPr="00821209">
              <w:rPr>
                <w:rFonts w:ascii="Arial" w:hAnsi="Arial" w:cs="Arial"/>
                <w:sz w:val="24"/>
                <w:szCs w:val="24"/>
              </w:rPr>
              <w:t xml:space="preserve"> consistent with </w:t>
            </w:r>
            <w:r w:rsidR="00A268C3">
              <w:rPr>
                <w:rFonts w:ascii="Arial" w:hAnsi="Arial" w:cs="Arial"/>
                <w:sz w:val="24"/>
                <w:szCs w:val="24"/>
              </w:rPr>
              <w:t xml:space="preserve">our </w:t>
            </w:r>
            <w:r w:rsidR="00A268C3" w:rsidRPr="00821209">
              <w:rPr>
                <w:rFonts w:ascii="Arial" w:hAnsi="Arial" w:cs="Arial"/>
                <w:sz w:val="24"/>
                <w:szCs w:val="24"/>
              </w:rPr>
              <w:t>overall strategic direction</w:t>
            </w:r>
            <w:r w:rsidR="00A268C3">
              <w:rPr>
                <w:rFonts w:ascii="Arial" w:hAnsi="Arial" w:cs="Arial"/>
                <w:sz w:val="24"/>
                <w:szCs w:val="24"/>
              </w:rPr>
              <w:t>, governance</w:t>
            </w:r>
            <w:r w:rsidR="00A268C3" w:rsidRPr="00821209">
              <w:rPr>
                <w:rFonts w:ascii="Arial" w:hAnsi="Arial" w:cs="Arial"/>
                <w:sz w:val="24"/>
                <w:szCs w:val="24"/>
              </w:rPr>
              <w:t xml:space="preserve"> and legislative framework</w:t>
            </w:r>
            <w:r w:rsidR="00A268C3">
              <w:rPr>
                <w:rFonts w:ascii="Arial" w:hAnsi="Arial" w:cs="Arial"/>
                <w:sz w:val="24"/>
                <w:szCs w:val="24"/>
              </w:rPr>
              <w:t>.</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14403B0" w14:textId="35F8A8A9" w:rsidR="00E040FA" w:rsidRPr="00A268C3" w:rsidRDefault="00E040FA" w:rsidP="00A268C3">
            <w:pPr>
              <w:rPr>
                <w:rFonts w:ascii="Arial" w:hAnsi="Arial" w:cs="Arial"/>
                <w:i/>
                <w:iCs/>
                <w:lang w:val="en-US"/>
              </w:rPr>
            </w:pPr>
            <w:r w:rsidRPr="000B0E5B">
              <w:rPr>
                <w:rFonts w:ascii="Arial" w:eastAsia="Times New Roman" w:hAnsi="Arial" w:cs="Arial"/>
                <w:b/>
                <w:bCs/>
                <w:color w:val="333333"/>
              </w:rPr>
              <w:t>ESSENTIAL (E</w:t>
            </w:r>
            <w:r w:rsidR="008B316A">
              <w:rPr>
                <w:rFonts w:ascii="Arial" w:eastAsia="Times New Roman" w:hAnsi="Arial" w:cs="Arial"/>
                <w:b/>
                <w:bCs/>
                <w:color w:val="333333"/>
              </w:rPr>
              <w:t>5</w:t>
            </w:r>
            <w:r w:rsidRPr="000B0E5B">
              <w:rPr>
                <w:rFonts w:ascii="Arial" w:eastAsia="Times New Roman" w:hAnsi="Arial" w:cs="Arial"/>
                <w:b/>
                <w:bCs/>
                <w:color w:val="333333"/>
              </w:rPr>
              <w:t xml:space="preserve">): </w:t>
            </w:r>
            <w:r w:rsidR="00A268C3" w:rsidRPr="00821209">
              <w:rPr>
                <w:rFonts w:ascii="Arial" w:hAnsi="Arial" w:cs="Arial"/>
              </w:rPr>
              <w:t xml:space="preserve">Demonstrable, active engagement in respect to equality, diversity and inclusion; able to evidence how </w:t>
            </w:r>
            <w:r w:rsidR="00A268C3">
              <w:rPr>
                <w:rFonts w:ascii="Arial" w:hAnsi="Arial" w:cs="Arial"/>
              </w:rPr>
              <w:t>a personal contribution</w:t>
            </w:r>
            <w:r w:rsidR="00A268C3" w:rsidRPr="00821209">
              <w:rPr>
                <w:rFonts w:ascii="Arial" w:hAnsi="Arial" w:cs="Arial"/>
              </w:rPr>
              <w:t xml:space="preserve"> make a difference to progressing </w:t>
            </w:r>
            <w:r w:rsidR="00A268C3">
              <w:rPr>
                <w:rFonts w:ascii="Arial" w:hAnsi="Arial" w:cs="Arial"/>
              </w:rPr>
              <w:t>inclusion</w:t>
            </w:r>
            <w:r w:rsidR="00A268C3" w:rsidRPr="00821209">
              <w:rPr>
                <w:rFonts w:ascii="Arial" w:hAnsi="Arial" w:cs="Arial"/>
                <w:i/>
                <w:iCs/>
                <w:lang w:val="en-US"/>
              </w:rPr>
              <w:t>.</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6FFA040D" w:rsidR="00E040FA" w:rsidRPr="000B0E5B" w:rsidRDefault="629BAD7D" w:rsidP="00934F5C">
            <w:pPr>
              <w:rPr>
                <w:rFonts w:ascii="Arial" w:eastAsia="Times New Roman" w:hAnsi="Arial" w:cs="Arial"/>
                <w:b/>
                <w:bCs/>
                <w:color w:val="333333"/>
              </w:rPr>
            </w:pPr>
            <w:r w:rsidRPr="0BC94E35">
              <w:rPr>
                <w:rFonts w:ascii="Arial" w:eastAsia="Times New Roman" w:hAnsi="Arial" w:cs="Arial"/>
                <w:b/>
                <w:bCs/>
                <w:color w:val="333333"/>
              </w:rPr>
              <w:t>ESSENTIAL (E</w:t>
            </w:r>
            <w:r w:rsidR="00813EBC">
              <w:rPr>
                <w:rFonts w:ascii="Arial" w:eastAsia="Times New Roman" w:hAnsi="Arial" w:cs="Arial"/>
                <w:b/>
                <w:bCs/>
                <w:color w:val="333333"/>
              </w:rPr>
              <w:t>6</w:t>
            </w:r>
            <w:r w:rsidRPr="0BC94E35">
              <w:rPr>
                <w:rFonts w:ascii="Arial" w:eastAsia="Times New Roman" w:hAnsi="Arial" w:cs="Arial"/>
                <w:b/>
                <w:bCs/>
                <w:color w:val="333333"/>
              </w:rPr>
              <w:t xml:space="preserve">): </w:t>
            </w:r>
            <w:r w:rsidR="00A268C3" w:rsidRPr="001632A7">
              <w:rPr>
                <w:rFonts w:ascii="Arial" w:hAnsi="Arial" w:cs="Arial"/>
                <w:lang w:val="en-US"/>
              </w:rPr>
              <w:t xml:space="preserve">Ability to participate and challenge constructively in active debate and decision-making, </w:t>
            </w:r>
            <w:r w:rsidR="00A268C3" w:rsidRPr="001632A7">
              <w:rPr>
                <w:rFonts w:ascii="Arial" w:eastAsia="Times New Roman" w:hAnsi="Arial" w:cs="Arial"/>
                <w:color w:val="343433"/>
              </w:rPr>
              <w:t>exercising logical argument, sound judgement and use of evidence to build consensus within a board or committee.</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21949381" w14:textId="77777777" w:rsidR="00E040FA" w:rsidRDefault="00E040FA" w:rsidP="00522EB1">
      <w:pPr>
        <w:rPr>
          <w:rFonts w:ascii="Arial" w:eastAsia="Times New Roman" w:hAnsi="Arial" w:cs="Arial"/>
          <w:bCs/>
          <w:color w:val="333333"/>
          <w:sz w:val="20"/>
          <w:szCs w:val="20"/>
        </w:rPr>
      </w:pPr>
    </w:p>
    <w:p w14:paraId="056EF338" w14:textId="77777777" w:rsidR="008B1FF2" w:rsidRDefault="008B1FF2"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8C1565" w:rsidRPr="000B0E5B" w14:paraId="53FAC9B5" w14:textId="77777777" w:rsidTr="00FA514E">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DD30885" w14:textId="1A445AC5" w:rsidR="008C1565" w:rsidRPr="00934F5C" w:rsidRDefault="008C1565" w:rsidP="00FA514E">
            <w:pPr>
              <w:rPr>
                <w:rFonts w:ascii="Arial" w:hAnsi="Arial" w:cs="Arial"/>
              </w:rPr>
            </w:pPr>
            <w:r w:rsidRPr="0BC94E35">
              <w:rPr>
                <w:rFonts w:ascii="Arial" w:eastAsia="Times New Roman" w:hAnsi="Arial" w:cs="Arial"/>
                <w:b/>
                <w:bCs/>
                <w:color w:val="333333"/>
              </w:rPr>
              <w:t>ESSENTIAL (E</w:t>
            </w:r>
            <w:r>
              <w:rPr>
                <w:rFonts w:ascii="Arial" w:eastAsia="Times New Roman" w:hAnsi="Arial" w:cs="Arial"/>
                <w:b/>
                <w:bCs/>
                <w:color w:val="333333"/>
              </w:rPr>
              <w:t>7</w:t>
            </w:r>
            <w:r w:rsidRPr="0BC94E35">
              <w:rPr>
                <w:rFonts w:ascii="Arial" w:eastAsia="Times New Roman" w:hAnsi="Arial" w:cs="Arial"/>
                <w:b/>
                <w:bCs/>
                <w:color w:val="333333"/>
              </w:rPr>
              <w:t xml:space="preserve">): </w:t>
            </w:r>
            <w:r w:rsidR="00A268C3">
              <w:rPr>
                <w:rFonts w:ascii="Arial" w:hAnsi="Arial" w:cs="Arial"/>
              </w:rPr>
              <w:t xml:space="preserve">Experience and expertise that will </w:t>
            </w:r>
            <w:r w:rsidR="00A268C3" w:rsidRPr="00290418">
              <w:rPr>
                <w:rFonts w:ascii="Arial" w:hAnsi="Arial" w:cs="Arial"/>
              </w:rPr>
              <w:t xml:space="preserve">add value to the </w:t>
            </w:r>
            <w:r w:rsidR="00A268C3">
              <w:rPr>
                <w:rFonts w:ascii="Arial" w:hAnsi="Arial" w:cs="Arial"/>
              </w:rPr>
              <w:t>Council’s successful realisation our three strategic objectives to 2030.</w:t>
            </w:r>
          </w:p>
        </w:tc>
      </w:tr>
      <w:tr w:rsidR="008C1565" w14:paraId="735970FE" w14:textId="77777777" w:rsidTr="00FA514E">
        <w:trPr>
          <w:trHeight w:val="446"/>
        </w:trPr>
        <w:tc>
          <w:tcPr>
            <w:tcW w:w="10194" w:type="dxa"/>
            <w:tcBorders>
              <w:top w:val="single" w:sz="4" w:space="0" w:color="0070C0"/>
              <w:left w:val="single" w:sz="4" w:space="0" w:color="0070C0"/>
              <w:bottom w:val="single" w:sz="4" w:space="0" w:color="0070C0"/>
              <w:right w:val="single" w:sz="4" w:space="0" w:color="0070C0"/>
            </w:tcBorders>
          </w:tcPr>
          <w:p w14:paraId="5718F41A" w14:textId="77777777" w:rsidR="008C1565" w:rsidRDefault="008C1565" w:rsidP="00FA514E">
            <w:pPr>
              <w:spacing w:before="120" w:after="120"/>
              <w:rPr>
                <w:rFonts w:ascii="Arial" w:eastAsia="Times New Roman" w:hAnsi="Arial" w:cs="Arial"/>
                <w:color w:val="333333"/>
              </w:rPr>
            </w:pPr>
          </w:p>
        </w:tc>
      </w:tr>
    </w:tbl>
    <w:p w14:paraId="0E9E669B" w14:textId="77777777" w:rsidR="008C1565" w:rsidRDefault="008C1565" w:rsidP="00522EB1">
      <w:pPr>
        <w:rPr>
          <w:rFonts w:ascii="Arial" w:eastAsia="Times New Roman" w:hAnsi="Arial" w:cs="Arial"/>
          <w:bCs/>
          <w:color w:val="333333"/>
          <w:sz w:val="20"/>
          <w:szCs w:val="20"/>
        </w:rPr>
      </w:pPr>
    </w:p>
    <w:p w14:paraId="2FDA5AC3" w14:textId="77777777" w:rsidR="002F2904" w:rsidRDefault="002F2904" w:rsidP="0047031B">
      <w:pPr>
        <w:spacing w:line="276" w:lineRule="auto"/>
        <w:rPr>
          <w:rFonts w:ascii="Arial" w:hAnsi="Arial" w:cs="Arial"/>
        </w:rPr>
      </w:pPr>
    </w:p>
    <w:p w14:paraId="5E186132" w14:textId="4809E6B4" w:rsidR="0047031B" w:rsidRPr="00E57787" w:rsidRDefault="0047031B" w:rsidP="0047031B">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4">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F30F7D" w:rsidRPr="00F30F7D">
        <w:rPr>
          <w:rStyle w:val="Hyperlink"/>
          <w:rFonts w:ascii="Arial" w:hAnsi="Arial" w:cs="Arial"/>
          <w:color w:val="000000" w:themeColor="text1"/>
        </w:rPr>
        <w:t>GOC05/24</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p>
    <w:p w14:paraId="6855AD94" w14:textId="77777777" w:rsidR="00E57787" w:rsidRDefault="00E57787" w:rsidP="00E57787">
      <w:pPr>
        <w:spacing w:line="276" w:lineRule="auto"/>
        <w:rPr>
          <w:rFonts w:ascii="Arial" w:hAnsi="Arial" w:cs="Arial"/>
        </w:rPr>
      </w:pPr>
    </w:p>
    <w:p w14:paraId="39F0EE9E" w14:textId="77777777" w:rsidR="0047031B" w:rsidRPr="00E57787" w:rsidRDefault="0047031B" w:rsidP="00E5778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0047031B" w:rsidRPr="00E57787" w:rsidSect="00CE28AA">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D340" w14:textId="77777777" w:rsidR="00B461D9" w:rsidRDefault="00B461D9" w:rsidP="00EC013E">
      <w:r>
        <w:separator/>
      </w:r>
    </w:p>
  </w:endnote>
  <w:endnote w:type="continuationSeparator" w:id="0">
    <w:p w14:paraId="22C985DC" w14:textId="77777777" w:rsidR="00B461D9" w:rsidRDefault="00B461D9" w:rsidP="00EC013E">
      <w:r>
        <w:continuationSeparator/>
      </w:r>
    </w:p>
  </w:endnote>
  <w:endnote w:type="continuationNotice" w:id="1">
    <w:p w14:paraId="15659C62" w14:textId="77777777" w:rsidR="00B461D9" w:rsidRDefault="00B4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8C84" w14:textId="77777777" w:rsidR="00B461D9" w:rsidRDefault="00B461D9" w:rsidP="00EC013E">
      <w:r>
        <w:separator/>
      </w:r>
    </w:p>
  </w:footnote>
  <w:footnote w:type="continuationSeparator" w:id="0">
    <w:p w14:paraId="57416D58" w14:textId="77777777" w:rsidR="00B461D9" w:rsidRDefault="00B461D9" w:rsidP="00EC013E">
      <w:r>
        <w:continuationSeparator/>
      </w:r>
    </w:p>
  </w:footnote>
  <w:footnote w:type="continuationNotice" w:id="1">
    <w:p w14:paraId="75A8FB88" w14:textId="77777777" w:rsidR="00B461D9" w:rsidRDefault="00B46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071E3"/>
    <w:rsid w:val="00033C27"/>
    <w:rsid w:val="000669F0"/>
    <w:rsid w:val="00097FF3"/>
    <w:rsid w:val="000C059A"/>
    <w:rsid w:val="000D0669"/>
    <w:rsid w:val="000D7D26"/>
    <w:rsid w:val="00107E36"/>
    <w:rsid w:val="00143133"/>
    <w:rsid w:val="001665E5"/>
    <w:rsid w:val="0017454E"/>
    <w:rsid w:val="00177839"/>
    <w:rsid w:val="001857C0"/>
    <w:rsid w:val="00190AA6"/>
    <w:rsid w:val="001C3BA5"/>
    <w:rsid w:val="001C4D4F"/>
    <w:rsid w:val="001C5552"/>
    <w:rsid w:val="001C7BF2"/>
    <w:rsid w:val="001D0810"/>
    <w:rsid w:val="001E2474"/>
    <w:rsid w:val="001E26B0"/>
    <w:rsid w:val="002154BF"/>
    <w:rsid w:val="00222EBB"/>
    <w:rsid w:val="00235943"/>
    <w:rsid w:val="002543F0"/>
    <w:rsid w:val="00273AF4"/>
    <w:rsid w:val="0029213D"/>
    <w:rsid w:val="002A6881"/>
    <w:rsid w:val="002C348A"/>
    <w:rsid w:val="002C576C"/>
    <w:rsid w:val="002C7B91"/>
    <w:rsid w:val="002D64B7"/>
    <w:rsid w:val="002F2904"/>
    <w:rsid w:val="002F2E2B"/>
    <w:rsid w:val="00326B20"/>
    <w:rsid w:val="00354B33"/>
    <w:rsid w:val="00356875"/>
    <w:rsid w:val="003612BA"/>
    <w:rsid w:val="00364EB2"/>
    <w:rsid w:val="0037426C"/>
    <w:rsid w:val="003B3D8F"/>
    <w:rsid w:val="003C0B80"/>
    <w:rsid w:val="003C613A"/>
    <w:rsid w:val="003D6F7A"/>
    <w:rsid w:val="003E6D2E"/>
    <w:rsid w:val="004000EA"/>
    <w:rsid w:val="00400F35"/>
    <w:rsid w:val="0040480B"/>
    <w:rsid w:val="00411910"/>
    <w:rsid w:val="00415326"/>
    <w:rsid w:val="00423B39"/>
    <w:rsid w:val="004259FD"/>
    <w:rsid w:val="004301C2"/>
    <w:rsid w:val="0043607E"/>
    <w:rsid w:val="00450CD7"/>
    <w:rsid w:val="00454BCB"/>
    <w:rsid w:val="00455243"/>
    <w:rsid w:val="0046184A"/>
    <w:rsid w:val="00462E6F"/>
    <w:rsid w:val="00465B5B"/>
    <w:rsid w:val="0047031B"/>
    <w:rsid w:val="00487797"/>
    <w:rsid w:val="0049404D"/>
    <w:rsid w:val="004A61D3"/>
    <w:rsid w:val="004C23C9"/>
    <w:rsid w:val="004C3B8B"/>
    <w:rsid w:val="004D6729"/>
    <w:rsid w:val="005013F9"/>
    <w:rsid w:val="00505298"/>
    <w:rsid w:val="00522EB1"/>
    <w:rsid w:val="00544B3F"/>
    <w:rsid w:val="00573A9D"/>
    <w:rsid w:val="00596A8C"/>
    <w:rsid w:val="005A1B6E"/>
    <w:rsid w:val="005E08CD"/>
    <w:rsid w:val="005E60DD"/>
    <w:rsid w:val="005F2D0D"/>
    <w:rsid w:val="00616A66"/>
    <w:rsid w:val="0062135C"/>
    <w:rsid w:val="006273A1"/>
    <w:rsid w:val="0063178C"/>
    <w:rsid w:val="00632606"/>
    <w:rsid w:val="0063312F"/>
    <w:rsid w:val="00643691"/>
    <w:rsid w:val="00655BD6"/>
    <w:rsid w:val="00673CE4"/>
    <w:rsid w:val="0068562B"/>
    <w:rsid w:val="00692E5F"/>
    <w:rsid w:val="006C0A3D"/>
    <w:rsid w:val="006D6C3B"/>
    <w:rsid w:val="006E6E01"/>
    <w:rsid w:val="007017FF"/>
    <w:rsid w:val="007019D5"/>
    <w:rsid w:val="00717DDD"/>
    <w:rsid w:val="00724FFB"/>
    <w:rsid w:val="007504C8"/>
    <w:rsid w:val="00754E2E"/>
    <w:rsid w:val="00787B76"/>
    <w:rsid w:val="007A2020"/>
    <w:rsid w:val="007A5822"/>
    <w:rsid w:val="007B6B60"/>
    <w:rsid w:val="007C2BAE"/>
    <w:rsid w:val="007C473F"/>
    <w:rsid w:val="007D3365"/>
    <w:rsid w:val="007D3D97"/>
    <w:rsid w:val="008129EB"/>
    <w:rsid w:val="00813BBA"/>
    <w:rsid w:val="00813EBC"/>
    <w:rsid w:val="008230E4"/>
    <w:rsid w:val="00832447"/>
    <w:rsid w:val="00835995"/>
    <w:rsid w:val="0083798B"/>
    <w:rsid w:val="008472C2"/>
    <w:rsid w:val="0089057D"/>
    <w:rsid w:val="0089741D"/>
    <w:rsid w:val="008B1FF2"/>
    <w:rsid w:val="008B316A"/>
    <w:rsid w:val="008B4182"/>
    <w:rsid w:val="008B71E9"/>
    <w:rsid w:val="008C1565"/>
    <w:rsid w:val="008C588B"/>
    <w:rsid w:val="008D175A"/>
    <w:rsid w:val="008E1ABB"/>
    <w:rsid w:val="008F01B5"/>
    <w:rsid w:val="008F5D61"/>
    <w:rsid w:val="00903CC1"/>
    <w:rsid w:val="00904E70"/>
    <w:rsid w:val="00914546"/>
    <w:rsid w:val="0093099E"/>
    <w:rsid w:val="00934F5C"/>
    <w:rsid w:val="00995230"/>
    <w:rsid w:val="00995DB2"/>
    <w:rsid w:val="009A35D1"/>
    <w:rsid w:val="009A3728"/>
    <w:rsid w:val="009C678C"/>
    <w:rsid w:val="009C7471"/>
    <w:rsid w:val="009E3455"/>
    <w:rsid w:val="00A1181E"/>
    <w:rsid w:val="00A1182B"/>
    <w:rsid w:val="00A23973"/>
    <w:rsid w:val="00A268C3"/>
    <w:rsid w:val="00A27ED7"/>
    <w:rsid w:val="00A53AFF"/>
    <w:rsid w:val="00A56137"/>
    <w:rsid w:val="00A67341"/>
    <w:rsid w:val="00AB42EB"/>
    <w:rsid w:val="00AC1F12"/>
    <w:rsid w:val="00AE3263"/>
    <w:rsid w:val="00AF255D"/>
    <w:rsid w:val="00AF4B5A"/>
    <w:rsid w:val="00B06712"/>
    <w:rsid w:val="00B12621"/>
    <w:rsid w:val="00B461D9"/>
    <w:rsid w:val="00B60B5C"/>
    <w:rsid w:val="00B625DF"/>
    <w:rsid w:val="00B87F31"/>
    <w:rsid w:val="00B94AD4"/>
    <w:rsid w:val="00BB3785"/>
    <w:rsid w:val="00BF0C42"/>
    <w:rsid w:val="00BF3FBC"/>
    <w:rsid w:val="00BF607A"/>
    <w:rsid w:val="00C00978"/>
    <w:rsid w:val="00C0502B"/>
    <w:rsid w:val="00C10807"/>
    <w:rsid w:val="00C27F53"/>
    <w:rsid w:val="00C33626"/>
    <w:rsid w:val="00C5225D"/>
    <w:rsid w:val="00C67EB7"/>
    <w:rsid w:val="00C73B09"/>
    <w:rsid w:val="00C81BDF"/>
    <w:rsid w:val="00C949FB"/>
    <w:rsid w:val="00C952F3"/>
    <w:rsid w:val="00CD144D"/>
    <w:rsid w:val="00CD1972"/>
    <w:rsid w:val="00CD3570"/>
    <w:rsid w:val="00CE28AA"/>
    <w:rsid w:val="00CE6905"/>
    <w:rsid w:val="00D09E17"/>
    <w:rsid w:val="00D25E5C"/>
    <w:rsid w:val="00D27684"/>
    <w:rsid w:val="00D42942"/>
    <w:rsid w:val="00D52BC1"/>
    <w:rsid w:val="00D57859"/>
    <w:rsid w:val="00D80172"/>
    <w:rsid w:val="00DA0054"/>
    <w:rsid w:val="00DA225A"/>
    <w:rsid w:val="00DB3BF7"/>
    <w:rsid w:val="00DD5466"/>
    <w:rsid w:val="00DE04A6"/>
    <w:rsid w:val="00DE426C"/>
    <w:rsid w:val="00E040FA"/>
    <w:rsid w:val="00E25BD2"/>
    <w:rsid w:val="00E57787"/>
    <w:rsid w:val="00E70958"/>
    <w:rsid w:val="00E8400D"/>
    <w:rsid w:val="00E97F4C"/>
    <w:rsid w:val="00EB7072"/>
    <w:rsid w:val="00EC013E"/>
    <w:rsid w:val="00EF20ED"/>
    <w:rsid w:val="00EF2EB2"/>
    <w:rsid w:val="00F05066"/>
    <w:rsid w:val="00F277B5"/>
    <w:rsid w:val="00F30F7D"/>
    <w:rsid w:val="00F376FD"/>
    <w:rsid w:val="00F37952"/>
    <w:rsid w:val="00F66C9A"/>
    <w:rsid w:val="00F81BFE"/>
    <w:rsid w:val="00F83D29"/>
    <w:rsid w:val="00F864E0"/>
    <w:rsid w:val="00F9039B"/>
    <w:rsid w:val="00FA1A7A"/>
    <w:rsid w:val="00FA6F86"/>
    <w:rsid w:val="00FD59AB"/>
    <w:rsid w:val="04EEFC75"/>
    <w:rsid w:val="0AE06125"/>
    <w:rsid w:val="0BC94E35"/>
    <w:rsid w:val="0DB0F9F6"/>
    <w:rsid w:val="0E422C8F"/>
    <w:rsid w:val="1099DD7B"/>
    <w:rsid w:val="157B065E"/>
    <w:rsid w:val="1594468C"/>
    <w:rsid w:val="1D832FE6"/>
    <w:rsid w:val="2627FCB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44764">
      <w:bodyDiv w:val="1"/>
      <w:marLeft w:val="0"/>
      <w:marRight w:val="0"/>
      <w:marTop w:val="0"/>
      <w:marBottom w:val="0"/>
      <w:divBdr>
        <w:top w:val="none" w:sz="0" w:space="0" w:color="auto"/>
        <w:left w:val="none" w:sz="0" w:space="0" w:color="auto"/>
        <w:bottom w:val="none" w:sz="0" w:space="0" w:color="auto"/>
        <w:right w:val="none" w:sz="0" w:space="0" w:color="auto"/>
      </w:divBdr>
    </w:div>
    <w:div w:id="18436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n/publications/member-appointment-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en/publications/lay-council-member-recruitment-candidate-information-pack-and-application-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opt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2.xml><?xml version="1.0" encoding="utf-8"?>
<ds:datastoreItem xmlns:ds="http://schemas.openxmlformats.org/officeDocument/2006/customXml" ds:itemID="{F203CE2E-5BA5-43E1-A122-AEDCE93C59F2}">
  <ds:schemaRefs>
    <ds:schemaRef ds:uri="http://schemas.microsoft.com/sharepoint/v3/contenttype/forms"/>
  </ds:schemaRefs>
</ds:datastoreItem>
</file>

<file path=customXml/itemProps3.xml><?xml version="1.0" encoding="utf-8"?>
<ds:datastoreItem xmlns:ds="http://schemas.openxmlformats.org/officeDocument/2006/customXml" ds:itemID="{F241451F-C37C-4FD4-8A0D-F34104B93A3D}">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76c4e862-598d-4940-91e9-7fed6ab36c7f"/>
    <ds:schemaRef ds:uri="http://purl.org/dc/dcmitype/"/>
    <ds:schemaRef ds:uri="http://purl.org/dc/elements/1.1/"/>
    <ds:schemaRef ds:uri="http://purl.org/dc/terms/"/>
    <ds:schemaRef ds:uri="http://schemas.microsoft.com/office/2006/metadata/properties"/>
    <ds:schemaRef ds:uri="1c3b8035-b05e-46c4-acdb-77e3a7c53a60"/>
  </ds:schemaRefs>
</ds:datastoreItem>
</file>

<file path=customXml/itemProps4.xml><?xml version="1.0" encoding="utf-8"?>
<ds:datastoreItem xmlns:ds="http://schemas.openxmlformats.org/officeDocument/2006/customXml" ds:itemID="{50EE29A4-5A24-445E-A856-EA8C9C8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Vikram Saklani</cp:lastModifiedBy>
  <cp:revision>2</cp:revision>
  <cp:lastPrinted>2019-01-10T02:09:00Z</cp:lastPrinted>
  <dcterms:created xsi:type="dcterms:W3CDTF">2024-10-21T09:55:00Z</dcterms:created>
  <dcterms:modified xsi:type="dcterms:W3CDTF">2024-10-21T09:55:00Z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