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704DB" w:rsidP="6B5A6584" w:rsidRDefault="00FE75D0" w14:paraId="762ECA95" w14:textId="7C269564">
      <w:pPr>
        <w:pStyle w:val="paragraph"/>
        <w:spacing w:before="0" w:beforeAutospacing="0" w:after="0" w:afterAutospacing="0"/>
        <w:textAlignment w:val="baseline"/>
        <w:rPr>
          <w:rStyle w:val="normaltextrun"/>
          <w:rFonts w:ascii="Arial" w:hAnsi="Arial" w:cs="Arial"/>
          <w:color w:val="005191"/>
          <w:sz w:val="56"/>
          <w:szCs w:val="56"/>
        </w:rPr>
      </w:pPr>
      <w:r>
        <w:rPr>
          <w:rFonts w:ascii="Arial" w:hAnsi="Arial" w:cs="Arial"/>
          <w:noProof/>
          <w:color w:val="005191"/>
          <w:sz w:val="56"/>
          <w:szCs w:val="56"/>
          <w14:ligatures w14:val="standardContextual"/>
        </w:rPr>
        <w:drawing>
          <wp:anchor distT="0" distB="0" distL="114300" distR="114300" simplePos="0" relativeHeight="251658240" behindDoc="1" locked="0" layoutInCell="1" allowOverlap="1" wp14:anchorId="6F3E234C" wp14:editId="19B2D0FA">
            <wp:simplePos x="0" y="0"/>
            <wp:positionH relativeFrom="column">
              <wp:posOffset>3743325</wp:posOffset>
            </wp:positionH>
            <wp:positionV relativeFrom="paragraph">
              <wp:posOffset>0</wp:posOffset>
            </wp:positionV>
            <wp:extent cx="2348230" cy="827405"/>
            <wp:effectExtent l="0" t="0" r="0" b="0"/>
            <wp:wrapTight wrapText="bothSides">
              <wp:wrapPolygon edited="0">
                <wp:start x="0" y="0"/>
                <wp:lineTo x="0" y="20887"/>
                <wp:lineTo x="21378" y="20887"/>
                <wp:lineTo x="21378" y="0"/>
                <wp:lineTo x="0" y="0"/>
              </wp:wrapPolygon>
            </wp:wrapTight>
            <wp:docPr id="887019817"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19817" name="Picture 1" descr="A blue circle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8230" cy="827405"/>
                    </a:xfrm>
                    <a:prstGeom prst="rect">
                      <a:avLst/>
                    </a:prstGeom>
                  </pic:spPr>
                </pic:pic>
              </a:graphicData>
            </a:graphic>
            <wp14:sizeRelH relativeFrom="page">
              <wp14:pctWidth>0</wp14:pctWidth>
            </wp14:sizeRelH>
            <wp14:sizeRelV relativeFrom="page">
              <wp14:pctHeight>0</wp14:pctHeight>
            </wp14:sizeRelV>
          </wp:anchor>
        </w:drawing>
      </w:r>
    </w:p>
    <w:p w:rsidR="00FE75D0" w:rsidP="6B5A6584" w:rsidRDefault="00FE75D0" w14:paraId="40E7DA69" w14:textId="77777777">
      <w:pPr>
        <w:pStyle w:val="paragraph"/>
        <w:spacing w:before="0" w:beforeAutospacing="0" w:after="0" w:afterAutospacing="0"/>
        <w:textAlignment w:val="baseline"/>
        <w:rPr>
          <w:rStyle w:val="normaltextrun"/>
          <w:rFonts w:ascii="Arial" w:hAnsi="Arial" w:cs="Arial"/>
          <w:color w:val="005191"/>
          <w:sz w:val="56"/>
          <w:szCs w:val="56"/>
        </w:rPr>
      </w:pPr>
    </w:p>
    <w:p w:rsidRPr="00455484" w:rsidR="006D576E" w:rsidP="6B5A6584" w:rsidRDefault="006D576E" w14:paraId="2021FBBA" w14:textId="71C22A90">
      <w:pPr>
        <w:pStyle w:val="paragraph"/>
        <w:spacing w:before="0" w:beforeAutospacing="0" w:after="0" w:afterAutospacing="0"/>
        <w:textAlignment w:val="baseline"/>
        <w:rPr>
          <w:rFonts w:ascii="Segoe UI" w:hAnsi="Segoe UI" w:cs="Segoe UI"/>
          <w:color w:val="005191"/>
          <w:sz w:val="18"/>
          <w:szCs w:val="18"/>
        </w:rPr>
      </w:pPr>
      <w:r w:rsidRPr="6B5A6584">
        <w:rPr>
          <w:rStyle w:val="normaltextrun"/>
          <w:rFonts w:ascii="Arial" w:hAnsi="Arial" w:cs="Arial"/>
          <w:color w:val="005191"/>
          <w:sz w:val="56"/>
          <w:szCs w:val="56"/>
        </w:rPr>
        <w:t>Application Form</w:t>
      </w:r>
    </w:p>
    <w:p w:rsidR="006D576E" w:rsidP="006D576E" w:rsidRDefault="006D576E" w14:paraId="61ED5824" w14:textId="2B8BC1E6">
      <w:pPr>
        <w:pStyle w:val="paragraph"/>
        <w:spacing w:before="0" w:beforeAutospacing="0" w:after="0" w:afterAutospacing="0"/>
        <w:textAlignment w:val="baseline"/>
        <w:rPr>
          <w:rStyle w:val="normaltextrun"/>
          <w:rFonts w:ascii="Arial" w:hAnsi="Arial" w:cs="Arial"/>
          <w:color w:val="005191"/>
          <w:sz w:val="40"/>
          <w:szCs w:val="40"/>
        </w:rPr>
      </w:pPr>
      <w:r>
        <w:rPr>
          <w:rStyle w:val="normaltextrun"/>
          <w:rFonts w:ascii="Arial" w:hAnsi="Arial" w:cs="Arial"/>
          <w:color w:val="005191"/>
          <w:sz w:val="40"/>
          <w:szCs w:val="40"/>
        </w:rPr>
        <w:t>Application for qualification approval</w:t>
      </w:r>
    </w:p>
    <w:p w:rsidR="003F0EE6" w:rsidRDefault="006D576E" w14:paraId="7D8A20FA" w14:textId="31934DBF">
      <w:pPr>
        <w:rPr>
          <w:rFonts w:ascii="Arial" w:hAnsi="Arial" w:cs="Arial"/>
          <w:color w:val="2F5496" w:themeColor="accent1" w:themeShade="BF"/>
          <w:sz w:val="24"/>
          <w:szCs w:val="24"/>
        </w:rPr>
      </w:pPr>
      <w:r w:rsidRPr="3A096D7C" w:rsidR="006D576E">
        <w:rPr>
          <w:rFonts w:ascii="Arial" w:hAnsi="Arial" w:cs="Arial"/>
          <w:color w:val="2F5496" w:themeColor="accent1" w:themeTint="FF" w:themeShade="BF"/>
          <w:sz w:val="24"/>
          <w:szCs w:val="24"/>
        </w:rPr>
        <w:t>APP-FRM v</w:t>
      </w:r>
      <w:r w:rsidRPr="3A096D7C" w:rsidR="27509759">
        <w:rPr>
          <w:rFonts w:ascii="Arial" w:hAnsi="Arial" w:cs="Arial"/>
          <w:color w:val="2F5496" w:themeColor="accent1" w:themeTint="FF" w:themeShade="BF"/>
          <w:sz w:val="24"/>
          <w:szCs w:val="24"/>
        </w:rPr>
        <w:t>1.</w:t>
      </w:r>
      <w:r w:rsidRPr="3A096D7C" w:rsidR="0073304F">
        <w:rPr>
          <w:rFonts w:ascii="Arial" w:hAnsi="Arial" w:cs="Arial"/>
          <w:color w:val="2F5496" w:themeColor="accent1" w:themeTint="FF" w:themeShade="BF"/>
          <w:sz w:val="24"/>
          <w:szCs w:val="24"/>
        </w:rPr>
        <w:t>0</w:t>
      </w:r>
    </w:p>
    <w:p w:rsidRPr="00292E2B" w:rsidR="008538DC" w:rsidP="008538DC" w:rsidRDefault="008538DC" w14:paraId="435A0104" w14:textId="23565006">
      <w:pPr>
        <w:pStyle w:val="NoSpacing"/>
        <w:pBdr>
          <w:bottom w:val="single" w:color="auto" w:sz="4" w:space="1"/>
        </w:pBdr>
        <w:rPr>
          <w:rFonts w:ascii="Arial" w:hAnsi="Arial" w:eastAsia="Times New Roman" w:cs="Arial"/>
          <w:bCs/>
          <w:color w:val="005191"/>
          <w:sz w:val="24"/>
          <w:szCs w:val="24"/>
        </w:rPr>
      </w:pPr>
      <w:r w:rsidRPr="00292E2B">
        <w:rPr>
          <w:rFonts w:ascii="Arial" w:hAnsi="Arial" w:eastAsia="Times New Roman" w:cs="Arial"/>
          <w:bCs/>
          <w:color w:val="005191"/>
          <w:sz w:val="24"/>
          <w:szCs w:val="24"/>
        </w:rPr>
        <w:t xml:space="preserve">Introduction </w:t>
      </w:r>
    </w:p>
    <w:p w:rsidRPr="006D576E" w:rsidR="006D576E" w:rsidP="008538DC" w:rsidRDefault="006D576E" w14:paraId="2CF6B0FC" w14:textId="13BE686D">
      <w:pPr>
        <w:spacing w:before="240"/>
        <w:rPr>
          <w:rFonts w:ascii="Arial" w:hAnsi="Arial" w:cs="Arial"/>
          <w:sz w:val="24"/>
          <w:szCs w:val="24"/>
        </w:rPr>
      </w:pPr>
      <w:r w:rsidRPr="006D576E">
        <w:rPr>
          <w:rFonts w:ascii="Arial" w:hAnsi="Arial" w:cs="Arial"/>
          <w:sz w:val="24"/>
          <w:szCs w:val="24"/>
        </w:rPr>
        <w:t>P</w:t>
      </w:r>
      <w:r w:rsidR="00647E55">
        <w:rPr>
          <w:rFonts w:ascii="Arial" w:hAnsi="Arial" w:cs="Arial"/>
          <w:sz w:val="24"/>
          <w:szCs w:val="24"/>
        </w:rPr>
        <w:t>r</w:t>
      </w:r>
      <w:r w:rsidRPr="006D576E">
        <w:rPr>
          <w:rFonts w:ascii="Arial" w:hAnsi="Arial" w:cs="Arial"/>
          <w:sz w:val="24"/>
          <w:szCs w:val="24"/>
        </w:rPr>
        <w:t xml:space="preserve">oviders </w:t>
      </w:r>
      <w:r w:rsidR="00F05D16">
        <w:rPr>
          <w:rFonts w:ascii="Arial" w:hAnsi="Arial" w:cs="Arial"/>
          <w:sz w:val="24"/>
          <w:szCs w:val="24"/>
        </w:rPr>
        <w:t xml:space="preserve">and </w:t>
      </w:r>
      <w:r w:rsidR="00647E55">
        <w:rPr>
          <w:rFonts w:ascii="Arial" w:hAnsi="Arial" w:cs="Arial"/>
          <w:sz w:val="24"/>
          <w:szCs w:val="24"/>
        </w:rPr>
        <w:t>A</w:t>
      </w:r>
      <w:r w:rsidR="00F05D16">
        <w:rPr>
          <w:rFonts w:ascii="Arial" w:hAnsi="Arial" w:cs="Arial"/>
          <w:sz w:val="24"/>
          <w:szCs w:val="24"/>
        </w:rPr>
        <w:t xml:space="preserve">warding </w:t>
      </w:r>
      <w:r w:rsidR="00647E55">
        <w:rPr>
          <w:rFonts w:ascii="Arial" w:hAnsi="Arial" w:cs="Arial"/>
          <w:sz w:val="24"/>
          <w:szCs w:val="24"/>
        </w:rPr>
        <w:t>Org</w:t>
      </w:r>
      <w:r w:rsidR="00F05D16">
        <w:rPr>
          <w:rFonts w:ascii="Arial" w:hAnsi="Arial" w:cs="Arial"/>
          <w:sz w:val="24"/>
          <w:szCs w:val="24"/>
        </w:rPr>
        <w:t>anisations (A</w:t>
      </w:r>
      <w:r w:rsidR="00E91563">
        <w:rPr>
          <w:rFonts w:ascii="Arial" w:hAnsi="Arial" w:cs="Arial"/>
          <w:sz w:val="24"/>
          <w:szCs w:val="24"/>
        </w:rPr>
        <w:t>O</w:t>
      </w:r>
      <w:r w:rsidR="00F05D16">
        <w:rPr>
          <w:rFonts w:ascii="Arial" w:hAnsi="Arial" w:cs="Arial"/>
          <w:sz w:val="24"/>
          <w:szCs w:val="24"/>
        </w:rPr>
        <w:t>s)</w:t>
      </w:r>
      <w:r w:rsidR="00647E55">
        <w:rPr>
          <w:rFonts w:ascii="Arial" w:hAnsi="Arial" w:cs="Arial"/>
          <w:sz w:val="24"/>
          <w:szCs w:val="24"/>
        </w:rPr>
        <w:t xml:space="preserve"> seeking to gain GOC approval</w:t>
      </w:r>
      <w:r w:rsidR="00B06AA2">
        <w:rPr>
          <w:rFonts w:ascii="Arial" w:hAnsi="Arial" w:cs="Arial"/>
          <w:sz w:val="24"/>
          <w:szCs w:val="24"/>
        </w:rPr>
        <w:t xml:space="preserve"> o</w:t>
      </w:r>
      <w:r w:rsidRPr="006D576E">
        <w:rPr>
          <w:rFonts w:ascii="Arial" w:hAnsi="Arial" w:cs="Arial"/>
          <w:sz w:val="24"/>
          <w:szCs w:val="24"/>
        </w:rPr>
        <w:t>f qualifications in:</w:t>
      </w:r>
    </w:p>
    <w:p w:rsidRPr="006D576E" w:rsidR="006D576E" w:rsidP="006D576E" w:rsidRDefault="006D576E" w14:paraId="1711254E" w14:textId="6F7FB61F">
      <w:pPr>
        <w:pStyle w:val="ListParagraph"/>
        <w:numPr>
          <w:ilvl w:val="0"/>
          <w:numId w:val="1"/>
        </w:numPr>
        <w:rPr>
          <w:rFonts w:ascii="Arial" w:hAnsi="Arial" w:cs="Arial"/>
          <w:sz w:val="24"/>
          <w:szCs w:val="24"/>
        </w:rPr>
      </w:pPr>
      <w:r w:rsidRPr="006D576E">
        <w:rPr>
          <w:rFonts w:ascii="Arial" w:hAnsi="Arial" w:cs="Arial"/>
          <w:sz w:val="24"/>
          <w:szCs w:val="24"/>
        </w:rPr>
        <w:t xml:space="preserve">Optometry and Dispensing </w:t>
      </w:r>
      <w:proofErr w:type="gramStart"/>
      <w:r w:rsidRPr="006D576E">
        <w:rPr>
          <w:rFonts w:ascii="Arial" w:hAnsi="Arial" w:cs="Arial"/>
          <w:sz w:val="24"/>
          <w:szCs w:val="24"/>
        </w:rPr>
        <w:t>Optics;</w:t>
      </w:r>
      <w:proofErr w:type="gramEnd"/>
    </w:p>
    <w:p w:rsidRPr="006D576E" w:rsidR="006D576E" w:rsidP="006D576E" w:rsidRDefault="006D576E" w14:paraId="2D034AFF" w14:textId="537EB928">
      <w:pPr>
        <w:pStyle w:val="ListParagraph"/>
        <w:numPr>
          <w:ilvl w:val="0"/>
          <w:numId w:val="1"/>
        </w:numPr>
        <w:rPr>
          <w:rFonts w:ascii="Arial" w:hAnsi="Arial" w:cs="Arial"/>
          <w:sz w:val="24"/>
          <w:szCs w:val="24"/>
        </w:rPr>
      </w:pPr>
      <w:r w:rsidRPr="74242FE0">
        <w:rPr>
          <w:rFonts w:ascii="Arial" w:hAnsi="Arial" w:cs="Arial"/>
          <w:sz w:val="24"/>
          <w:szCs w:val="24"/>
        </w:rPr>
        <w:t xml:space="preserve">Additional Supply, Supplementary Prescribing and/or Independent Prescribing and/or Independent Prescribing, </w:t>
      </w:r>
      <w:proofErr w:type="gramStart"/>
      <w:r w:rsidRPr="74242FE0">
        <w:rPr>
          <w:rFonts w:ascii="Arial" w:hAnsi="Arial" w:cs="Arial"/>
          <w:sz w:val="24"/>
          <w:szCs w:val="24"/>
        </w:rPr>
        <w:t>and;</w:t>
      </w:r>
      <w:proofErr w:type="gramEnd"/>
    </w:p>
    <w:p w:rsidRPr="006D576E" w:rsidR="006D576E" w:rsidP="006D576E" w:rsidRDefault="006D576E" w14:paraId="10EED97D" w14:textId="3BD952F0">
      <w:pPr>
        <w:pStyle w:val="ListParagraph"/>
        <w:numPr>
          <w:ilvl w:val="0"/>
          <w:numId w:val="1"/>
        </w:numPr>
        <w:rPr>
          <w:rFonts w:ascii="Arial" w:hAnsi="Arial" w:cs="Arial"/>
          <w:sz w:val="24"/>
          <w:szCs w:val="24"/>
        </w:rPr>
      </w:pPr>
      <w:r w:rsidRPr="006D576E">
        <w:rPr>
          <w:rFonts w:ascii="Arial" w:hAnsi="Arial" w:cs="Arial"/>
          <w:sz w:val="24"/>
          <w:szCs w:val="24"/>
        </w:rPr>
        <w:t>Contact Lens</w:t>
      </w:r>
    </w:p>
    <w:p w:rsidRPr="006D576E" w:rsidR="006D576E" w:rsidP="006D576E" w:rsidRDefault="006D576E" w14:paraId="290F629C" w14:textId="43D8F644">
      <w:pPr>
        <w:rPr>
          <w:rFonts w:ascii="Arial" w:hAnsi="Arial" w:cs="Arial"/>
          <w:sz w:val="24"/>
          <w:szCs w:val="24"/>
        </w:rPr>
      </w:pPr>
      <w:r w:rsidRPr="006D576E">
        <w:rPr>
          <w:rFonts w:ascii="Arial" w:hAnsi="Arial" w:cs="Arial"/>
          <w:sz w:val="24"/>
          <w:szCs w:val="24"/>
        </w:rPr>
        <w:t xml:space="preserve">should use this form to apply for qualification approval in accordance with </w:t>
      </w:r>
      <w:r w:rsidRPr="006D576E" w:rsidR="0094255B">
        <w:rPr>
          <w:rFonts w:ascii="Arial" w:hAnsi="Arial" w:cs="Arial"/>
          <w:sz w:val="24"/>
          <w:szCs w:val="24"/>
        </w:rPr>
        <w:t xml:space="preserve">the </w:t>
      </w:r>
      <w:r w:rsidR="0094255B">
        <w:rPr>
          <w:rFonts w:ascii="Arial" w:hAnsi="Arial" w:cs="Arial"/>
          <w:sz w:val="24"/>
          <w:szCs w:val="24"/>
        </w:rPr>
        <w:t>‘</w:t>
      </w:r>
      <w:r w:rsidRPr="006D576E">
        <w:rPr>
          <w:rFonts w:ascii="Arial" w:hAnsi="Arial" w:cs="Arial"/>
          <w:b/>
          <w:bCs/>
          <w:sz w:val="24"/>
          <w:szCs w:val="24"/>
        </w:rPr>
        <w:t>Requirements for Approved Qualifications</w:t>
      </w:r>
      <w:r w:rsidRPr="006D576E">
        <w:rPr>
          <w:rFonts w:ascii="Arial" w:hAnsi="Arial" w:cs="Arial"/>
          <w:sz w:val="24"/>
          <w:szCs w:val="24"/>
        </w:rPr>
        <w:t>’ (‘requirements’) in each respective profession.</w:t>
      </w:r>
    </w:p>
    <w:p w:rsidRPr="006D576E" w:rsidR="006D576E" w:rsidP="006D576E" w:rsidRDefault="006D576E" w14:paraId="5FA3CD4C" w14:textId="30953F89">
      <w:pPr>
        <w:rPr>
          <w:rFonts w:ascii="Arial" w:hAnsi="Arial" w:cs="Arial"/>
          <w:sz w:val="24"/>
          <w:szCs w:val="24"/>
        </w:rPr>
      </w:pPr>
      <w:r w:rsidRPr="006D576E">
        <w:rPr>
          <w:rFonts w:ascii="Arial" w:hAnsi="Arial" w:cs="Arial"/>
          <w:sz w:val="24"/>
          <w:szCs w:val="24"/>
        </w:rPr>
        <w:t>The requirements are set out for each respective profession in the relevant documents below:</w:t>
      </w:r>
    </w:p>
    <w:p w:rsidRPr="006D576E" w:rsidR="006D576E" w:rsidRDefault="006D576E" w14:paraId="048665A0" w14:textId="77777777">
      <w:pPr>
        <w:pStyle w:val="ListParagraph"/>
        <w:numPr>
          <w:ilvl w:val="0"/>
          <w:numId w:val="2"/>
        </w:numPr>
        <w:spacing w:after="0"/>
        <w:textAlignment w:val="baseline"/>
        <w:rPr>
          <w:rFonts w:ascii="Arial" w:hAnsi="Arial" w:cs="Arial"/>
          <w:sz w:val="24"/>
          <w:szCs w:val="24"/>
        </w:rPr>
      </w:pPr>
      <w:r w:rsidRPr="006D576E">
        <w:rPr>
          <w:rFonts w:ascii="Arial" w:hAnsi="Arial" w:cs="Arial"/>
          <w:sz w:val="24"/>
          <w:szCs w:val="24"/>
        </w:rPr>
        <w:t>Requirements for Approved Qualifications in Optometry or Dispensing Optics (1 March 2021</w:t>
      </w:r>
      <w:proofErr w:type="gramStart"/>
      <w:r w:rsidRPr="006D576E">
        <w:rPr>
          <w:rFonts w:ascii="Arial" w:hAnsi="Arial" w:cs="Arial"/>
          <w:sz w:val="24"/>
          <w:szCs w:val="24"/>
        </w:rPr>
        <w:t>);</w:t>
      </w:r>
      <w:proofErr w:type="gramEnd"/>
    </w:p>
    <w:p w:rsidRPr="006D576E" w:rsidR="006D576E" w:rsidRDefault="55A4D746" w14:paraId="7BDD9EE2" w14:textId="191C271B">
      <w:pPr>
        <w:pStyle w:val="ListParagraph"/>
        <w:numPr>
          <w:ilvl w:val="0"/>
          <w:numId w:val="2"/>
        </w:numPr>
        <w:spacing w:after="0"/>
        <w:textAlignment w:val="baseline"/>
        <w:rPr>
          <w:rFonts w:ascii="Arial" w:hAnsi="Arial" w:cs="Arial"/>
          <w:sz w:val="24"/>
          <w:szCs w:val="24"/>
        </w:rPr>
      </w:pPr>
      <w:r w:rsidRPr="74242FE0">
        <w:rPr>
          <w:rStyle w:val="normaltextrun"/>
          <w:rFonts w:ascii="Arial" w:hAnsi="Arial" w:cs="Arial"/>
          <w:sz w:val="24"/>
          <w:szCs w:val="24"/>
        </w:rPr>
        <w:t xml:space="preserve">Additional Supply (AS), </w:t>
      </w:r>
      <w:r w:rsidRPr="74242FE0" w:rsidR="006D576E">
        <w:rPr>
          <w:rStyle w:val="normaltextrun"/>
          <w:rFonts w:ascii="Arial" w:hAnsi="Arial" w:cs="Arial"/>
          <w:sz w:val="24"/>
          <w:szCs w:val="24"/>
        </w:rPr>
        <w:t xml:space="preserve">Supplementary Prescribing (SP) and/or Independent Prescribing (IP) (January 2022), </w:t>
      </w:r>
      <w:proofErr w:type="gramStart"/>
      <w:r w:rsidRPr="74242FE0" w:rsidR="006D576E">
        <w:rPr>
          <w:rStyle w:val="normaltextrun"/>
          <w:rFonts w:ascii="Arial" w:hAnsi="Arial" w:cs="Arial"/>
          <w:sz w:val="24"/>
          <w:szCs w:val="24"/>
        </w:rPr>
        <w:t>and;</w:t>
      </w:r>
      <w:proofErr w:type="gramEnd"/>
      <w:r w:rsidRPr="74242FE0" w:rsidR="006D576E">
        <w:rPr>
          <w:rStyle w:val="eop"/>
          <w:rFonts w:ascii="Arial" w:hAnsi="Arial" w:cs="Arial"/>
          <w:sz w:val="24"/>
          <w:szCs w:val="24"/>
        </w:rPr>
        <w:t> </w:t>
      </w:r>
    </w:p>
    <w:p w:rsidR="006D576E" w:rsidP="006D576E" w:rsidRDefault="006D576E" w14:paraId="0F995142" w14:textId="514829CD">
      <w:pPr>
        <w:pStyle w:val="paragraph"/>
        <w:numPr>
          <w:ilvl w:val="0"/>
          <w:numId w:val="2"/>
        </w:numPr>
        <w:spacing w:before="0" w:beforeAutospacing="0" w:after="0" w:afterAutospacing="0"/>
        <w:textAlignment w:val="baseline"/>
        <w:rPr>
          <w:rStyle w:val="eop"/>
          <w:rFonts w:ascii="Arial" w:hAnsi="Arial" w:cs="Arial"/>
        </w:rPr>
      </w:pPr>
      <w:r w:rsidRPr="006D576E">
        <w:rPr>
          <w:rStyle w:val="normaltextrun"/>
          <w:rFonts w:ascii="Arial" w:hAnsi="Arial" w:cs="Arial"/>
        </w:rPr>
        <w:t>Requirements for Approved Qualifications for Contact Lens Opticians (March 2022)</w:t>
      </w:r>
      <w:r w:rsidRPr="006D576E">
        <w:rPr>
          <w:rStyle w:val="eop"/>
          <w:rFonts w:ascii="Arial" w:hAnsi="Arial" w:cs="Arial"/>
        </w:rPr>
        <w:t> </w:t>
      </w:r>
    </w:p>
    <w:p w:rsidRPr="006D576E" w:rsidR="006D576E" w:rsidP="006D576E" w:rsidRDefault="006D576E" w14:paraId="301AF35F" w14:textId="77777777">
      <w:pPr>
        <w:pStyle w:val="paragraph"/>
        <w:spacing w:before="0" w:beforeAutospacing="0" w:after="0" w:afterAutospacing="0"/>
        <w:ind w:left="1080"/>
        <w:textAlignment w:val="baseline"/>
        <w:rPr>
          <w:rFonts w:ascii="Arial" w:hAnsi="Arial" w:cs="Arial"/>
        </w:rPr>
      </w:pPr>
    </w:p>
    <w:p w:rsidR="006D576E" w:rsidP="009F1365" w:rsidRDefault="006D576E" w14:paraId="58EDB0E5" w14:textId="02C847F9">
      <w:pPr>
        <w:rPr>
          <w:rStyle w:val="normaltextrun"/>
          <w:rFonts w:ascii="Arial" w:hAnsi="Arial" w:cs="Arial"/>
          <w:color w:val="000000"/>
          <w:sz w:val="24"/>
          <w:szCs w:val="24"/>
          <w:shd w:val="clear" w:color="auto" w:fill="FFFFFF"/>
        </w:rPr>
      </w:pPr>
      <w:r w:rsidRPr="006D576E">
        <w:rPr>
          <w:rStyle w:val="normaltextrun"/>
          <w:rFonts w:ascii="Arial" w:hAnsi="Arial" w:cs="Arial"/>
          <w:color w:val="000000"/>
          <w:sz w:val="24"/>
          <w:szCs w:val="24"/>
          <w:shd w:val="clear" w:color="auto" w:fill="FFFFFF"/>
        </w:rPr>
        <w:t>Please visit the GOC’s</w:t>
      </w:r>
      <w:r>
        <w:rPr>
          <w:rStyle w:val="normaltextrun"/>
          <w:rFonts w:ascii="Arial" w:hAnsi="Arial" w:cs="Arial"/>
          <w:color w:val="000000"/>
          <w:sz w:val="24"/>
          <w:szCs w:val="24"/>
          <w:shd w:val="clear" w:color="auto" w:fill="FFFFFF"/>
        </w:rPr>
        <w:t xml:space="preserve"> </w:t>
      </w:r>
      <w:hyperlink w:history="1" r:id="rId12">
        <w:r w:rsidRPr="00DD5525">
          <w:rPr>
            <w:rStyle w:val="Hyperlink"/>
            <w:rFonts w:ascii="Arial" w:hAnsi="Arial" w:cs="Arial"/>
            <w:b/>
            <w:bCs/>
            <w:color w:val="auto"/>
            <w:sz w:val="24"/>
            <w:szCs w:val="24"/>
            <w:u w:val="none"/>
            <w:shd w:val="clear" w:color="auto" w:fill="FFFFFF"/>
          </w:rPr>
          <w:t>education and training requirements</w:t>
        </w:r>
      </w:hyperlink>
      <w:r>
        <w:rPr>
          <w:rStyle w:val="normaltextrun"/>
          <w:rFonts w:ascii="Arial" w:hAnsi="Arial" w:cs="Arial"/>
          <w:color w:val="000000"/>
          <w:sz w:val="24"/>
          <w:szCs w:val="24"/>
          <w:shd w:val="clear" w:color="auto" w:fill="FFFFFF"/>
        </w:rPr>
        <w:t xml:space="preserve"> </w:t>
      </w:r>
      <w:r w:rsidRPr="006D576E">
        <w:rPr>
          <w:rStyle w:val="normaltextrun"/>
          <w:rFonts w:ascii="Arial" w:hAnsi="Arial" w:cs="Arial"/>
          <w:color w:val="000000"/>
          <w:sz w:val="24"/>
          <w:szCs w:val="24"/>
          <w:shd w:val="clear" w:color="auto" w:fill="FFFFFF"/>
        </w:rPr>
        <w:t>website page for the latest versions of the requirements and accompanying documentation</w:t>
      </w:r>
      <w:r>
        <w:rPr>
          <w:rStyle w:val="normaltextrun"/>
          <w:rFonts w:ascii="Arial" w:hAnsi="Arial" w:cs="Arial"/>
          <w:color w:val="000000"/>
          <w:sz w:val="24"/>
          <w:szCs w:val="24"/>
          <w:shd w:val="clear" w:color="auto" w:fill="FFFFFF"/>
        </w:rPr>
        <w:t>.</w:t>
      </w:r>
    </w:p>
    <w:p w:rsidRPr="006D576E" w:rsidR="00553A74" w:rsidP="009F1365" w:rsidRDefault="0038006E" w14:paraId="57E222ED" w14:textId="3C536F64">
      <w:pPr>
        <w:rPr>
          <w:rFonts w:ascii="Arial" w:hAnsi="Arial" w:cs="Arial"/>
          <w:color w:val="2F5496" w:themeColor="accent1" w:themeShade="BF"/>
          <w:sz w:val="24"/>
          <w:szCs w:val="24"/>
        </w:rPr>
      </w:pPr>
      <w:r>
        <w:rPr>
          <w:rStyle w:val="normaltextrun"/>
          <w:rFonts w:ascii="Arial" w:hAnsi="Arial" w:cs="Arial"/>
          <w:color w:val="000000"/>
          <w:sz w:val="24"/>
          <w:szCs w:val="24"/>
          <w:shd w:val="clear" w:color="auto" w:fill="FFFFFF"/>
        </w:rPr>
        <w:t>For assistance in completing the application form, please refer to our completion guidance</w:t>
      </w:r>
      <w:r w:rsidR="008845D1">
        <w:rPr>
          <w:rStyle w:val="normaltextrun"/>
          <w:rFonts w:ascii="Arial" w:hAnsi="Arial" w:cs="Arial"/>
          <w:color w:val="000000"/>
          <w:sz w:val="24"/>
          <w:szCs w:val="24"/>
          <w:shd w:val="clear" w:color="auto" w:fill="FFFFFF"/>
        </w:rPr>
        <w:t xml:space="preserve"> – APP-FRM/CG</w:t>
      </w:r>
      <w:r w:rsidR="00B51B9F">
        <w:rPr>
          <w:rStyle w:val="normaltextrun"/>
          <w:rFonts w:ascii="Arial" w:hAnsi="Arial" w:cs="Arial"/>
          <w:color w:val="000000"/>
          <w:sz w:val="24"/>
          <w:szCs w:val="24"/>
          <w:shd w:val="clear" w:color="auto" w:fill="FFFFFF"/>
        </w:rPr>
        <w:t xml:space="preserve">. This can be found on the </w:t>
      </w:r>
      <w:r w:rsidRPr="006D576E" w:rsidR="00B51B9F">
        <w:rPr>
          <w:rStyle w:val="normaltextrun"/>
          <w:rFonts w:ascii="Arial" w:hAnsi="Arial" w:cs="Arial"/>
          <w:color w:val="000000"/>
          <w:sz w:val="24"/>
          <w:szCs w:val="24"/>
          <w:shd w:val="clear" w:color="auto" w:fill="FFFFFF"/>
        </w:rPr>
        <w:t>GOC’s</w:t>
      </w:r>
      <w:r w:rsidR="00B51B9F">
        <w:rPr>
          <w:rStyle w:val="normaltextrun"/>
          <w:rFonts w:ascii="Arial" w:hAnsi="Arial" w:cs="Arial"/>
          <w:color w:val="000000"/>
          <w:sz w:val="24"/>
          <w:szCs w:val="24"/>
          <w:shd w:val="clear" w:color="auto" w:fill="FFFFFF"/>
        </w:rPr>
        <w:t xml:space="preserve"> </w:t>
      </w:r>
      <w:hyperlink w:history="1" r:id="rId13">
        <w:r w:rsidRPr="00DD5525" w:rsidR="00B51B9F">
          <w:rPr>
            <w:rStyle w:val="Hyperlink"/>
            <w:rFonts w:ascii="Arial" w:hAnsi="Arial" w:cs="Arial"/>
            <w:b/>
            <w:bCs/>
            <w:color w:val="auto"/>
            <w:sz w:val="24"/>
            <w:szCs w:val="24"/>
            <w:u w:val="none"/>
            <w:shd w:val="clear" w:color="auto" w:fill="FFFFFF"/>
          </w:rPr>
          <w:t>education and training requirements</w:t>
        </w:r>
      </w:hyperlink>
      <w:r w:rsidR="00B51B9F">
        <w:rPr>
          <w:rStyle w:val="normaltextrun"/>
          <w:rFonts w:ascii="Arial" w:hAnsi="Arial" w:cs="Arial"/>
          <w:color w:val="000000"/>
          <w:sz w:val="24"/>
          <w:szCs w:val="24"/>
          <w:shd w:val="clear" w:color="auto" w:fill="FFFFFF"/>
        </w:rPr>
        <w:t xml:space="preserve"> </w:t>
      </w:r>
      <w:r w:rsidRPr="006D576E" w:rsidR="00B51B9F">
        <w:rPr>
          <w:rStyle w:val="normaltextrun"/>
          <w:rFonts w:ascii="Arial" w:hAnsi="Arial" w:cs="Arial"/>
          <w:color w:val="000000"/>
          <w:sz w:val="24"/>
          <w:szCs w:val="24"/>
          <w:shd w:val="clear" w:color="auto" w:fill="FFFFFF"/>
        </w:rPr>
        <w:t>website page</w:t>
      </w:r>
      <w:r w:rsidR="00B51B9F">
        <w:rPr>
          <w:rStyle w:val="normaltextrun"/>
          <w:rFonts w:ascii="Arial" w:hAnsi="Arial" w:cs="Arial"/>
          <w:color w:val="000000"/>
          <w:sz w:val="24"/>
          <w:szCs w:val="24"/>
          <w:shd w:val="clear" w:color="auto" w:fill="FFFFFF"/>
        </w:rPr>
        <w:t>.</w:t>
      </w:r>
    </w:p>
    <w:p w:rsidR="006D576E" w:rsidP="00EA36FA" w:rsidRDefault="00EC42C0" w14:paraId="02A8D0FE" w14:textId="610E5C72">
      <w:pPr>
        <w:spacing w:after="0"/>
        <w:rPr>
          <w:rFonts w:ascii="Arial" w:hAnsi="Arial" w:cs="Arial"/>
          <w:sz w:val="24"/>
          <w:szCs w:val="24"/>
        </w:rPr>
      </w:pPr>
      <w:r>
        <w:rPr>
          <w:rFonts w:ascii="Arial" w:hAnsi="Arial" w:cs="Arial"/>
          <w:sz w:val="24"/>
          <w:szCs w:val="24"/>
        </w:rPr>
        <w:t>For all prospective applications, w</w:t>
      </w:r>
      <w:r w:rsidR="00A1790A">
        <w:rPr>
          <w:rFonts w:ascii="Arial" w:hAnsi="Arial" w:cs="Arial"/>
          <w:sz w:val="24"/>
          <w:szCs w:val="24"/>
        </w:rPr>
        <w:t xml:space="preserve">e recommend that </w:t>
      </w:r>
      <w:r>
        <w:rPr>
          <w:rFonts w:ascii="Arial" w:hAnsi="Arial" w:cs="Arial"/>
          <w:sz w:val="24"/>
          <w:szCs w:val="24"/>
        </w:rPr>
        <w:t>you</w:t>
      </w:r>
      <w:r w:rsidRPr="006D576E" w:rsidR="006D576E">
        <w:rPr>
          <w:rFonts w:ascii="Arial" w:hAnsi="Arial" w:cs="Arial"/>
          <w:sz w:val="24"/>
          <w:szCs w:val="24"/>
        </w:rPr>
        <w:t xml:space="preserve"> contact the GOC Education Team</w:t>
      </w:r>
      <w:r w:rsidR="00A1790A">
        <w:rPr>
          <w:rFonts w:ascii="Arial" w:hAnsi="Arial" w:cs="Arial"/>
          <w:sz w:val="24"/>
          <w:szCs w:val="24"/>
        </w:rPr>
        <w:t xml:space="preserve"> </w:t>
      </w:r>
      <w:r w:rsidR="009D670A">
        <w:rPr>
          <w:rFonts w:ascii="Arial" w:hAnsi="Arial" w:cs="Arial"/>
          <w:sz w:val="24"/>
          <w:szCs w:val="24"/>
        </w:rPr>
        <w:t>at</w:t>
      </w:r>
      <w:r w:rsidRPr="00532451" w:rsidR="00DD5525">
        <w:rPr>
          <w:rStyle w:val="normaltextrun"/>
          <w:rFonts w:ascii="Arial" w:hAnsi="Arial" w:cs="Arial"/>
          <w:color w:val="000000"/>
          <w:sz w:val="24"/>
          <w:szCs w:val="24"/>
          <w:shd w:val="clear" w:color="auto" w:fill="FFFFFF"/>
        </w:rPr>
        <w:t xml:space="preserve"> </w:t>
      </w:r>
      <w:hyperlink w:tgtFrame="_blank" w:history="1" r:id="rId14">
        <w:r w:rsidRPr="00532451" w:rsidR="00DD5525">
          <w:rPr>
            <w:rStyle w:val="normaltextrun"/>
            <w:rFonts w:ascii="Arial" w:hAnsi="Arial" w:cs="Arial"/>
            <w:b/>
            <w:bCs/>
            <w:sz w:val="24"/>
            <w:szCs w:val="24"/>
            <w:shd w:val="clear" w:color="auto" w:fill="FFFFFF"/>
          </w:rPr>
          <w:t>education@optical.org</w:t>
        </w:r>
      </w:hyperlink>
      <w:r w:rsidR="00DD5525">
        <w:rPr>
          <w:rStyle w:val="normaltextrun"/>
          <w:rFonts w:ascii="Arial" w:hAnsi="Arial" w:cs="Arial"/>
          <w:b/>
          <w:bCs/>
          <w:sz w:val="24"/>
          <w:szCs w:val="24"/>
          <w:shd w:val="clear" w:color="auto" w:fill="FFFFFF"/>
        </w:rPr>
        <w:t xml:space="preserve"> </w:t>
      </w:r>
      <w:r w:rsidRPr="006D576E" w:rsidR="006D576E">
        <w:rPr>
          <w:rFonts w:ascii="Arial" w:hAnsi="Arial" w:cs="Arial"/>
          <w:sz w:val="24"/>
          <w:szCs w:val="24"/>
        </w:rPr>
        <w:t>before completing</w:t>
      </w:r>
      <w:r w:rsidR="009D670A">
        <w:rPr>
          <w:rFonts w:ascii="Arial" w:hAnsi="Arial" w:cs="Arial"/>
          <w:sz w:val="24"/>
          <w:szCs w:val="24"/>
        </w:rPr>
        <w:t xml:space="preserve"> or submitting</w:t>
      </w:r>
      <w:r w:rsidRPr="006D576E" w:rsidR="006D576E">
        <w:rPr>
          <w:rFonts w:ascii="Arial" w:hAnsi="Arial" w:cs="Arial"/>
          <w:sz w:val="24"/>
          <w:szCs w:val="24"/>
        </w:rPr>
        <w:t xml:space="preserve"> this form.</w:t>
      </w:r>
    </w:p>
    <w:p w:rsidR="002647E1" w:rsidP="00EA36FA" w:rsidRDefault="002647E1" w14:paraId="5469DF23" w14:textId="77777777">
      <w:pPr>
        <w:spacing w:after="0"/>
        <w:rPr>
          <w:rFonts w:ascii="Arial" w:hAnsi="Arial" w:cs="Arial"/>
          <w:sz w:val="24"/>
          <w:szCs w:val="24"/>
        </w:rPr>
      </w:pPr>
    </w:p>
    <w:p w:rsidRPr="00336086" w:rsidR="002647E1" w:rsidP="00336086" w:rsidRDefault="002647E1" w14:paraId="47809E5F" w14:textId="77777777">
      <w:pPr>
        <w:spacing w:after="0"/>
        <w:textAlignment w:val="baseline"/>
        <w:rPr>
          <w:rFonts w:ascii="Arial" w:hAnsi="Arial" w:cs="Arial"/>
          <w:sz w:val="24"/>
          <w:szCs w:val="24"/>
        </w:rPr>
      </w:pPr>
      <w:r w:rsidRPr="00336086">
        <w:rPr>
          <w:rFonts w:ascii="Arial" w:hAnsi="Arial" w:cs="Arial"/>
          <w:sz w:val="24"/>
          <w:szCs w:val="24"/>
        </w:rPr>
        <w:t>Sections in this form:</w:t>
      </w:r>
    </w:p>
    <w:p w:rsidRPr="00336086" w:rsidR="002647E1" w:rsidP="00BF1EA9" w:rsidRDefault="002647E1" w14:paraId="2C4886EB" w14:textId="6A22C076">
      <w:pPr>
        <w:pStyle w:val="ListParagraph"/>
        <w:numPr>
          <w:ilvl w:val="0"/>
          <w:numId w:val="2"/>
        </w:numPr>
        <w:spacing w:after="0"/>
        <w:textAlignment w:val="baseline"/>
        <w:rPr>
          <w:rFonts w:ascii="Arial" w:hAnsi="Arial" w:cs="Arial"/>
          <w:sz w:val="24"/>
          <w:szCs w:val="24"/>
        </w:rPr>
      </w:pPr>
      <w:r w:rsidRPr="00336086">
        <w:rPr>
          <w:rFonts w:ascii="Arial" w:hAnsi="Arial" w:cs="Arial"/>
          <w:sz w:val="24"/>
          <w:szCs w:val="24"/>
        </w:rPr>
        <w:t>Section one – Provider / Awarding organisation details</w:t>
      </w:r>
    </w:p>
    <w:p w:rsidRPr="00336086" w:rsidR="002647E1" w:rsidP="00336086" w:rsidRDefault="002647E1" w14:paraId="756CA821" w14:textId="36E79A11">
      <w:pPr>
        <w:pStyle w:val="ListParagraph"/>
        <w:numPr>
          <w:ilvl w:val="0"/>
          <w:numId w:val="2"/>
        </w:numPr>
        <w:spacing w:after="0"/>
        <w:textAlignment w:val="baseline"/>
        <w:rPr>
          <w:rFonts w:ascii="Arial" w:hAnsi="Arial" w:cs="Arial"/>
          <w:sz w:val="24"/>
          <w:szCs w:val="24"/>
        </w:rPr>
      </w:pPr>
      <w:r w:rsidRPr="00336086">
        <w:rPr>
          <w:rFonts w:ascii="Arial" w:hAnsi="Arial" w:cs="Arial"/>
          <w:sz w:val="24"/>
          <w:szCs w:val="24"/>
        </w:rPr>
        <w:t>Section two – Qualification details</w:t>
      </w:r>
    </w:p>
    <w:p w:rsidRPr="00336086" w:rsidR="002647E1" w:rsidP="00336086" w:rsidRDefault="002647E1" w14:paraId="647AF41F" w14:textId="707E3A14">
      <w:pPr>
        <w:pStyle w:val="ListParagraph"/>
        <w:numPr>
          <w:ilvl w:val="0"/>
          <w:numId w:val="2"/>
        </w:numPr>
        <w:spacing w:after="0"/>
        <w:textAlignment w:val="baseline"/>
        <w:rPr>
          <w:rFonts w:ascii="Arial" w:hAnsi="Arial" w:cs="Arial"/>
          <w:sz w:val="24"/>
          <w:szCs w:val="24"/>
        </w:rPr>
      </w:pPr>
      <w:r w:rsidRPr="00336086">
        <w:rPr>
          <w:rFonts w:ascii="Arial" w:hAnsi="Arial" w:cs="Arial"/>
          <w:sz w:val="24"/>
          <w:szCs w:val="24"/>
        </w:rPr>
        <w:t xml:space="preserve">Section three – </w:t>
      </w:r>
      <w:r w:rsidRPr="00BF1EA9" w:rsidR="00BF1EA9">
        <w:rPr>
          <w:rFonts w:ascii="Arial" w:hAnsi="Arial" w:cs="Arial"/>
          <w:sz w:val="24"/>
          <w:szCs w:val="24"/>
        </w:rPr>
        <w:t>Application stages and evidence submission</w:t>
      </w:r>
      <w:r w:rsidRPr="00BF1EA9" w:rsidDel="00BF1EA9" w:rsidR="00BF1EA9">
        <w:rPr>
          <w:rFonts w:ascii="Arial" w:hAnsi="Arial" w:cs="Arial"/>
          <w:sz w:val="24"/>
          <w:szCs w:val="24"/>
        </w:rPr>
        <w:t xml:space="preserve"> </w:t>
      </w:r>
    </w:p>
    <w:p w:rsidR="002647E1" w:rsidRDefault="002647E1" w14:paraId="779C6D60" w14:textId="327C2A59">
      <w:pPr>
        <w:pStyle w:val="ListParagraph"/>
        <w:numPr>
          <w:ilvl w:val="0"/>
          <w:numId w:val="2"/>
        </w:numPr>
        <w:spacing w:after="0"/>
        <w:textAlignment w:val="baseline"/>
        <w:rPr>
          <w:rFonts w:ascii="Arial" w:hAnsi="Arial" w:cs="Arial"/>
          <w:sz w:val="24"/>
          <w:szCs w:val="24"/>
        </w:rPr>
      </w:pPr>
      <w:r w:rsidRPr="00336086">
        <w:rPr>
          <w:rFonts w:ascii="Arial" w:hAnsi="Arial" w:cs="Arial"/>
          <w:sz w:val="24"/>
          <w:szCs w:val="24"/>
        </w:rPr>
        <w:t>Section four – Declaration</w:t>
      </w:r>
    </w:p>
    <w:p w:rsidR="00292E2B" w:rsidP="000B5C9B" w:rsidRDefault="009D670A" w14:paraId="0EEDBD85" w14:textId="6A5B4F23">
      <w:pPr>
        <w:pStyle w:val="NoSpacing"/>
        <w:pBdr>
          <w:bottom w:val="single" w:color="auto" w:sz="4" w:space="1"/>
        </w:pBdr>
        <w:spacing w:after="240"/>
        <w:rPr>
          <w:rFonts w:ascii="Arial" w:hAnsi="Arial" w:eastAsia="Times New Roman" w:cs="Arial"/>
          <w:bCs/>
          <w:color w:val="005191"/>
          <w:sz w:val="24"/>
          <w:szCs w:val="24"/>
        </w:rPr>
      </w:pPr>
      <w:r>
        <w:rPr>
          <w:rFonts w:ascii="Arial" w:hAnsi="Arial" w:eastAsia="Times New Roman" w:cs="Arial"/>
          <w:bCs/>
          <w:color w:val="005191"/>
          <w:sz w:val="24"/>
          <w:szCs w:val="24"/>
        </w:rPr>
        <w:br w:type="page"/>
      </w:r>
      <w:r w:rsidRPr="00336086" w:rsidR="00292E2B">
        <w:rPr>
          <w:rFonts w:ascii="Arial" w:hAnsi="Arial" w:eastAsia="Times New Roman" w:cs="Arial"/>
          <w:b/>
          <w:color w:val="005191"/>
          <w:sz w:val="24"/>
          <w:szCs w:val="24"/>
        </w:rPr>
        <w:t>Section one</w:t>
      </w:r>
      <w:r w:rsidR="00292E2B">
        <w:rPr>
          <w:rFonts w:ascii="Arial" w:hAnsi="Arial" w:eastAsia="Times New Roman" w:cs="Arial"/>
          <w:bCs/>
          <w:color w:val="005191"/>
          <w:sz w:val="24"/>
          <w:szCs w:val="24"/>
        </w:rPr>
        <w:t xml:space="preserve"> – </w:t>
      </w:r>
      <w:r w:rsidRPr="00336086" w:rsidR="004E2410">
        <w:rPr>
          <w:rFonts w:ascii="Arial" w:hAnsi="Arial" w:eastAsia="Times New Roman" w:cs="Arial"/>
          <w:bCs/>
          <w:color w:val="005191"/>
          <w:sz w:val="24"/>
          <w:szCs w:val="24"/>
        </w:rPr>
        <w:t xml:space="preserve">Provider / Awarding </w:t>
      </w:r>
      <w:r w:rsidR="007B2433">
        <w:rPr>
          <w:rFonts w:ascii="Arial" w:hAnsi="Arial" w:eastAsia="Times New Roman" w:cs="Arial"/>
          <w:bCs/>
          <w:color w:val="005191"/>
          <w:sz w:val="24"/>
          <w:szCs w:val="24"/>
        </w:rPr>
        <w:t>O</w:t>
      </w:r>
      <w:r w:rsidRPr="00336086" w:rsidR="004E2410">
        <w:rPr>
          <w:rFonts w:ascii="Arial" w:hAnsi="Arial" w:eastAsia="Times New Roman" w:cs="Arial"/>
          <w:bCs/>
          <w:color w:val="005191"/>
          <w:sz w:val="24"/>
          <w:szCs w:val="24"/>
        </w:rPr>
        <w:t>rganisation details</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45"/>
        <w:gridCol w:w="4765"/>
      </w:tblGrid>
      <w:tr w:rsidRPr="00532451" w:rsidR="00532451" w:rsidTr="7827A5A5" w14:paraId="3281837E"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8EAADB" w:themeFill="accent1" w:themeFillTint="99"/>
            <w:hideMark/>
          </w:tcPr>
          <w:p w:rsidRPr="00532451" w:rsidR="00532451" w:rsidP="00532451" w:rsidRDefault="00532451" w14:paraId="14483E0F" w14:textId="762975D0">
            <w:pPr>
              <w:spacing w:after="0" w:line="240" w:lineRule="auto"/>
              <w:textAlignment w:val="baseline"/>
              <w:rPr>
                <w:rFonts w:ascii="Segoe UI" w:hAnsi="Segoe UI" w:eastAsia="Times New Roman" w:cs="Segoe UI"/>
                <w:kern w:val="0"/>
                <w:sz w:val="18"/>
                <w:szCs w:val="18"/>
                <w:lang w:eastAsia="en-GB"/>
                <w14:ligatures w14:val="none"/>
              </w:rPr>
            </w:pPr>
            <w:r w:rsidRPr="00532451">
              <w:rPr>
                <w:rFonts w:ascii="Arial" w:hAnsi="Arial" w:cs="Arial"/>
                <w:b/>
                <w:bCs/>
                <w:sz w:val="24"/>
                <w:szCs w:val="24"/>
              </w:rPr>
              <w:t xml:space="preserve"> </w:t>
            </w:r>
            <w:r w:rsidRPr="00532451" w:rsidR="544E0772">
              <w:rPr>
                <w:rFonts w:ascii="Arial" w:hAnsi="Arial" w:cs="Arial"/>
                <w:b/>
                <w:bCs/>
                <w:sz w:val="24"/>
                <w:szCs w:val="24"/>
              </w:rPr>
              <w:t>1</w:t>
            </w:r>
            <w:r w:rsidR="00021C85">
              <w:rPr>
                <w:rFonts w:ascii="Arial" w:hAnsi="Arial" w:cs="Arial"/>
                <w:b/>
                <w:bCs/>
                <w:sz w:val="24"/>
                <w:szCs w:val="24"/>
              </w:rPr>
              <w:t>.1</w:t>
            </w:r>
            <w:r w:rsidRPr="00532451" w:rsidR="544E0772">
              <w:rPr>
                <w:rFonts w:ascii="Arial" w:hAnsi="Arial" w:cs="Arial"/>
                <w:b/>
                <w:bCs/>
                <w:sz w:val="24"/>
                <w:szCs w:val="24"/>
              </w:rPr>
              <w:t xml:space="preserve"> </w:t>
            </w:r>
            <w:r w:rsidRPr="00532451">
              <w:rPr>
                <w:rFonts w:ascii="Arial" w:hAnsi="Arial" w:eastAsia="Times New Roman" w:cs="Arial"/>
                <w:b/>
                <w:bCs/>
                <w:kern w:val="0"/>
                <w:sz w:val="24"/>
                <w:szCs w:val="24"/>
                <w:lang w:eastAsia="en-GB"/>
                <w14:ligatures w14:val="none"/>
              </w:rPr>
              <w:t>Provider</w:t>
            </w:r>
            <w:r w:rsidR="00364C73">
              <w:rPr>
                <w:rFonts w:ascii="Arial" w:hAnsi="Arial" w:eastAsia="Times New Roman" w:cs="Arial"/>
                <w:b/>
                <w:bCs/>
                <w:kern w:val="0"/>
                <w:sz w:val="24"/>
                <w:szCs w:val="24"/>
                <w:lang w:eastAsia="en-GB"/>
                <w14:ligatures w14:val="none"/>
              </w:rPr>
              <w:t xml:space="preserve"> / AO</w:t>
            </w:r>
            <w:r w:rsidRPr="00532451">
              <w:rPr>
                <w:rFonts w:ascii="Calibri" w:hAnsi="Calibri" w:eastAsia="Times New Roman" w:cs="Calibri"/>
                <w:kern w:val="0"/>
                <w:sz w:val="24"/>
                <w:szCs w:val="24"/>
                <w:lang w:eastAsia="en-GB"/>
                <w14:ligatures w14:val="none"/>
              </w:rPr>
              <w:t xml:space="preserve"> </w:t>
            </w:r>
            <w:r w:rsidR="79B0A704">
              <w:rPr>
                <w:rFonts w:ascii="Arial" w:hAnsi="Arial" w:eastAsia="Times New Roman" w:cs="Arial"/>
                <w:b/>
                <w:bCs/>
                <w:kern w:val="0"/>
                <w:sz w:val="24"/>
                <w:szCs w:val="24"/>
                <w:lang w:eastAsia="en-GB"/>
                <w14:ligatures w14:val="none"/>
              </w:rPr>
              <w:t>nam</w:t>
            </w:r>
            <w:r w:rsidRPr="00532451">
              <w:rPr>
                <w:rFonts w:ascii="Arial" w:hAnsi="Arial" w:eastAsia="Times New Roman" w:cs="Arial"/>
                <w:b/>
                <w:bCs/>
                <w:kern w:val="0"/>
                <w:sz w:val="24"/>
                <w:szCs w:val="24"/>
                <w:lang w:eastAsia="en-GB"/>
                <w14:ligatures w14:val="none"/>
              </w:rPr>
              <w:t>e</w:t>
            </w:r>
          </w:p>
        </w:tc>
      </w:tr>
      <w:tr w:rsidRPr="00532451" w:rsidR="00532451" w:rsidTr="7827A5A5" w14:paraId="2A5ECA8A"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532451" w:rsidR="00532451" w:rsidP="00532451" w:rsidRDefault="00532451" w14:paraId="2D9E3B89" w14:textId="77777777">
            <w:pPr>
              <w:spacing w:after="0" w:line="240" w:lineRule="auto"/>
              <w:textAlignment w:val="baseline"/>
              <w:rPr>
                <w:rFonts w:ascii="Segoe UI" w:hAnsi="Segoe UI" w:eastAsia="Times New Roman" w:cs="Segoe UI"/>
                <w:kern w:val="0"/>
                <w:sz w:val="18"/>
                <w:szCs w:val="18"/>
                <w:lang w:eastAsia="en-GB"/>
                <w14:ligatures w14:val="none"/>
              </w:rPr>
            </w:pPr>
            <w:r w:rsidRPr="00532451">
              <w:rPr>
                <w:rFonts w:ascii="Calibri" w:hAnsi="Calibri" w:eastAsia="Times New Roman" w:cs="Calibri"/>
                <w:kern w:val="0"/>
                <w:sz w:val="24"/>
                <w:szCs w:val="24"/>
                <w:lang w:eastAsia="en-GB"/>
                <w14:ligatures w14:val="none"/>
              </w:rPr>
              <w:t> </w:t>
            </w:r>
          </w:p>
        </w:tc>
      </w:tr>
      <w:tr w:rsidRPr="00532451" w:rsidR="00532451" w:rsidTr="00336086" w14:paraId="46473D2B" w14:textId="77777777">
        <w:trPr>
          <w:trHeight w:val="300"/>
        </w:trPr>
        <w:tc>
          <w:tcPr>
            <w:tcW w:w="424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532451" w:rsidR="00532451" w:rsidP="00532451" w:rsidRDefault="6284DC68" w14:paraId="118CECD3" w14:textId="2F99B30F">
            <w:pPr>
              <w:spacing w:after="0" w:line="240" w:lineRule="auto"/>
              <w:textAlignment w:val="baseline"/>
              <w:rPr>
                <w:rFonts w:ascii="Segoe UI" w:hAnsi="Segoe UI" w:eastAsia="Times New Roman" w:cs="Segoe UI"/>
                <w:kern w:val="0"/>
                <w:sz w:val="18"/>
                <w:szCs w:val="18"/>
                <w:lang w:eastAsia="en-GB"/>
                <w14:ligatures w14:val="none"/>
              </w:rPr>
            </w:pPr>
            <w:r w:rsidRPr="00532451">
              <w:rPr>
                <w:rFonts w:ascii="Arial" w:hAnsi="Arial" w:eastAsia="Times New Roman" w:cs="Arial"/>
                <w:b/>
                <w:bCs/>
                <w:kern w:val="0"/>
                <w:sz w:val="24"/>
                <w:szCs w:val="24"/>
                <w:lang w:eastAsia="en-GB"/>
                <w14:ligatures w14:val="none"/>
              </w:rPr>
              <w:t>1.</w:t>
            </w:r>
            <w:r w:rsidR="00021C85">
              <w:rPr>
                <w:rFonts w:ascii="Arial" w:hAnsi="Arial" w:eastAsia="Times New Roman" w:cs="Arial"/>
                <w:b/>
                <w:bCs/>
                <w:kern w:val="0"/>
                <w:sz w:val="24"/>
                <w:szCs w:val="24"/>
                <w:lang w:eastAsia="en-GB"/>
                <w14:ligatures w14:val="none"/>
              </w:rPr>
              <w:t xml:space="preserve">2 </w:t>
            </w:r>
            <w:r w:rsidRPr="00532451" w:rsidR="00532451">
              <w:rPr>
                <w:rFonts w:ascii="Arial" w:hAnsi="Arial" w:eastAsia="Times New Roman" w:cs="Arial"/>
                <w:b/>
                <w:bCs/>
                <w:kern w:val="0"/>
                <w:sz w:val="24"/>
                <w:szCs w:val="24"/>
                <w:lang w:eastAsia="en-GB"/>
                <w14:ligatures w14:val="none"/>
              </w:rPr>
              <w:t>Address</w:t>
            </w:r>
          </w:p>
          <w:p w:rsidRPr="003129DC" w:rsidR="00532451" w:rsidP="00532451" w:rsidRDefault="00532451" w14:paraId="66660236" w14:textId="6B174FFD">
            <w:pPr>
              <w:spacing w:after="0" w:line="240" w:lineRule="auto"/>
              <w:textAlignment w:val="baseline"/>
              <w:rPr>
                <w:rFonts w:ascii="Arial" w:hAnsi="Arial" w:eastAsia="Times New Roman" w:cs="Arial"/>
                <w:i/>
                <w:iCs/>
                <w:kern w:val="0"/>
                <w:sz w:val="18"/>
                <w:szCs w:val="18"/>
                <w:lang w:eastAsia="en-GB"/>
                <w14:ligatures w14:val="none"/>
              </w:rPr>
            </w:pPr>
          </w:p>
        </w:tc>
        <w:tc>
          <w:tcPr>
            <w:tcW w:w="4765" w:type="dxa"/>
            <w:tcBorders>
              <w:top w:val="single" w:color="auto" w:sz="6" w:space="0"/>
              <w:left w:val="single" w:color="auto" w:sz="6" w:space="0"/>
              <w:bottom w:val="single" w:color="auto" w:sz="6" w:space="0"/>
              <w:right w:val="single" w:color="auto" w:sz="6" w:space="0"/>
            </w:tcBorders>
            <w:shd w:val="clear" w:color="auto" w:fill="auto"/>
            <w:hideMark/>
          </w:tcPr>
          <w:p w:rsidRPr="00532451" w:rsidR="00532451" w:rsidP="00532451" w:rsidRDefault="00532451" w14:paraId="726FCE38" w14:textId="77777777">
            <w:pPr>
              <w:spacing w:after="0" w:line="240" w:lineRule="auto"/>
              <w:textAlignment w:val="baseline"/>
              <w:rPr>
                <w:rFonts w:ascii="Segoe UI" w:hAnsi="Segoe UI" w:eastAsia="Times New Roman" w:cs="Segoe UI"/>
                <w:kern w:val="0"/>
                <w:sz w:val="18"/>
                <w:szCs w:val="18"/>
                <w:lang w:eastAsia="en-GB"/>
                <w14:ligatures w14:val="none"/>
              </w:rPr>
            </w:pPr>
            <w:r w:rsidRPr="00532451">
              <w:rPr>
                <w:rFonts w:ascii="Calibri" w:hAnsi="Calibri" w:eastAsia="Times New Roman" w:cs="Calibri"/>
                <w:kern w:val="0"/>
                <w:sz w:val="24"/>
                <w:szCs w:val="24"/>
                <w:lang w:eastAsia="en-GB"/>
                <w14:ligatures w14:val="none"/>
              </w:rPr>
              <w:t> </w:t>
            </w:r>
          </w:p>
        </w:tc>
      </w:tr>
      <w:tr w:rsidRPr="00532451" w:rsidR="00F574D0" w:rsidTr="00337211" w14:paraId="39B8F6D9" w14:textId="77777777">
        <w:trPr>
          <w:trHeight w:val="300"/>
        </w:trPr>
        <w:tc>
          <w:tcPr>
            <w:tcW w:w="4245"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rsidRPr="00336086" w:rsidR="001D13D6" w:rsidP="001D13D6" w:rsidRDefault="001D13D6" w14:paraId="75F036C9" w14:textId="13638574">
            <w:pPr>
              <w:pStyle w:val="NoSpacing"/>
              <w:rPr>
                <w:rFonts w:ascii="Arial" w:hAnsi="Arial" w:cs="Arial"/>
                <w:b/>
                <w:iCs/>
                <w:sz w:val="24"/>
                <w:szCs w:val="24"/>
              </w:rPr>
            </w:pPr>
            <w:r w:rsidRPr="00336086">
              <w:rPr>
                <w:rFonts w:ascii="Arial" w:hAnsi="Arial" w:cs="Arial"/>
                <w:b/>
                <w:iCs/>
                <w:sz w:val="24"/>
                <w:szCs w:val="24"/>
              </w:rPr>
              <w:t>1.</w:t>
            </w:r>
            <w:r w:rsidR="00021C85">
              <w:rPr>
                <w:rFonts w:ascii="Arial" w:hAnsi="Arial" w:cs="Arial"/>
                <w:b/>
                <w:iCs/>
                <w:sz w:val="24"/>
                <w:szCs w:val="24"/>
              </w:rPr>
              <w:t>3</w:t>
            </w:r>
            <w:r w:rsidRPr="00336086">
              <w:rPr>
                <w:rFonts w:ascii="Arial" w:hAnsi="Arial" w:cs="Arial"/>
                <w:b/>
                <w:iCs/>
                <w:sz w:val="24"/>
                <w:szCs w:val="24"/>
              </w:rPr>
              <w:t xml:space="preserve"> Correspondence address</w:t>
            </w:r>
          </w:p>
          <w:p w:rsidRPr="00532451" w:rsidR="00F574D0" w:rsidP="00336086" w:rsidRDefault="001D13D6" w14:paraId="47FEF6B6" w14:textId="1B72B2BC">
            <w:pPr>
              <w:tabs>
                <w:tab w:val="left" w:pos="1056"/>
              </w:tabs>
              <w:spacing w:after="0" w:line="240" w:lineRule="auto"/>
              <w:textAlignment w:val="baseline"/>
              <w:rPr>
                <w:rFonts w:ascii="Arial" w:hAnsi="Arial" w:eastAsia="Times New Roman" w:cs="Arial"/>
                <w:b/>
                <w:bCs/>
                <w:kern w:val="0"/>
                <w:sz w:val="24"/>
                <w:szCs w:val="24"/>
                <w:lang w:eastAsia="en-GB"/>
                <w14:ligatures w14:val="none"/>
              </w:rPr>
            </w:pPr>
            <w:r w:rsidRPr="00262C2B">
              <w:rPr>
                <w:rFonts w:ascii="Arial" w:hAnsi="Arial" w:cs="Arial"/>
                <w:bCs/>
                <w:i/>
              </w:rPr>
              <w:t>(Only if this differs from the above address)</w:t>
            </w:r>
          </w:p>
        </w:tc>
        <w:tc>
          <w:tcPr>
            <w:tcW w:w="4765" w:type="dxa"/>
            <w:tcBorders>
              <w:top w:val="single" w:color="auto" w:sz="6" w:space="0"/>
              <w:left w:val="single" w:color="auto" w:sz="6" w:space="0"/>
              <w:bottom w:val="single" w:color="auto" w:sz="6" w:space="0"/>
              <w:right w:val="single" w:color="auto" w:sz="6" w:space="0"/>
            </w:tcBorders>
            <w:shd w:val="clear" w:color="auto" w:fill="auto"/>
          </w:tcPr>
          <w:p w:rsidRPr="00532451" w:rsidR="00F574D0" w:rsidP="00532451" w:rsidRDefault="00F574D0" w14:paraId="1B4B7AF6" w14:textId="77777777">
            <w:pPr>
              <w:spacing w:after="0" w:line="240" w:lineRule="auto"/>
              <w:textAlignment w:val="baseline"/>
              <w:rPr>
                <w:rFonts w:ascii="Calibri" w:hAnsi="Calibri" w:eastAsia="Times New Roman" w:cs="Calibri"/>
                <w:kern w:val="0"/>
                <w:sz w:val="24"/>
                <w:szCs w:val="24"/>
                <w:lang w:eastAsia="en-GB"/>
                <w14:ligatures w14:val="none"/>
              </w:rPr>
            </w:pPr>
          </w:p>
        </w:tc>
      </w:tr>
    </w:tbl>
    <w:p w:rsidR="00EA36FA" w:rsidP="00532451" w:rsidRDefault="00EA36FA" w14:paraId="2C6964A3" w14:textId="1FCCB774">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Pr="00093ADE" w:rsidR="00691319" w14:paraId="781BA607" w14:textId="77777777">
        <w:tc>
          <w:tcPr>
            <w:tcW w:w="9016" w:type="dxa"/>
            <w:gridSpan w:val="2"/>
            <w:shd w:val="clear" w:color="auto" w:fill="8EAADB" w:themeFill="accent1" w:themeFillTint="99"/>
          </w:tcPr>
          <w:p w:rsidRPr="00336086" w:rsidR="00691319" w:rsidRDefault="00691319" w14:paraId="3647B5F1" w14:textId="6C037659">
            <w:pPr>
              <w:pStyle w:val="NoSpacing"/>
              <w:rPr>
                <w:rFonts w:ascii="Arial" w:hAnsi="Arial" w:eastAsia="Times New Roman" w:cs="Arial"/>
                <w:bCs/>
                <w:sz w:val="24"/>
                <w:szCs w:val="24"/>
              </w:rPr>
            </w:pPr>
            <w:r w:rsidRPr="00336086">
              <w:rPr>
                <w:rFonts w:ascii="Arial" w:hAnsi="Arial" w:cs="Arial"/>
                <w:b/>
                <w:iCs/>
                <w:sz w:val="24"/>
                <w:szCs w:val="24"/>
              </w:rPr>
              <w:t>1.</w:t>
            </w:r>
            <w:r w:rsidR="0052217A">
              <w:rPr>
                <w:rFonts w:ascii="Arial" w:hAnsi="Arial" w:cs="Arial"/>
                <w:b/>
                <w:iCs/>
                <w:sz w:val="24"/>
                <w:szCs w:val="24"/>
              </w:rPr>
              <w:t>4</w:t>
            </w:r>
            <w:r w:rsidRPr="00336086">
              <w:rPr>
                <w:rFonts w:ascii="Arial" w:hAnsi="Arial" w:cs="Arial"/>
                <w:b/>
                <w:iCs/>
                <w:sz w:val="24"/>
                <w:szCs w:val="24"/>
              </w:rPr>
              <w:t xml:space="preserve"> Name of first point of contact </w:t>
            </w:r>
            <w:r w:rsidRPr="00336086">
              <w:rPr>
                <w:rFonts w:ascii="Arial" w:hAnsi="Arial" w:cs="Arial"/>
                <w:bCs/>
                <w:i/>
                <w:sz w:val="24"/>
                <w:szCs w:val="24"/>
              </w:rPr>
              <w:t>(including professional title)</w:t>
            </w:r>
          </w:p>
        </w:tc>
      </w:tr>
      <w:tr w:rsidRPr="00093ADE" w:rsidR="00691319" w14:paraId="17F2D041" w14:textId="77777777">
        <w:tc>
          <w:tcPr>
            <w:tcW w:w="9016" w:type="dxa"/>
            <w:gridSpan w:val="2"/>
          </w:tcPr>
          <w:p w:rsidRPr="00336086" w:rsidR="00691319" w:rsidRDefault="00691319" w14:paraId="57BD65AF" w14:textId="77777777">
            <w:pPr>
              <w:pStyle w:val="NoSpacing"/>
              <w:rPr>
                <w:rFonts w:ascii="Arial" w:hAnsi="Arial" w:eastAsia="Times New Roman" w:cs="Arial"/>
                <w:bCs/>
                <w:sz w:val="24"/>
                <w:szCs w:val="24"/>
              </w:rPr>
            </w:pPr>
          </w:p>
        </w:tc>
      </w:tr>
      <w:tr w:rsidRPr="00093ADE" w:rsidR="00691319" w14:paraId="0AFE60D4" w14:textId="77777777">
        <w:tc>
          <w:tcPr>
            <w:tcW w:w="9016" w:type="dxa"/>
            <w:gridSpan w:val="2"/>
            <w:shd w:val="clear" w:color="auto" w:fill="D9E2F3" w:themeFill="accent1" w:themeFillTint="33"/>
          </w:tcPr>
          <w:p w:rsidRPr="00336086" w:rsidR="00691319" w:rsidRDefault="00691319" w14:paraId="592C13BF" w14:textId="5BE031E9">
            <w:pPr>
              <w:pStyle w:val="NoSpacing"/>
              <w:rPr>
                <w:rFonts w:ascii="Arial" w:hAnsi="Arial" w:eastAsia="Times New Roman" w:cs="Arial"/>
                <w:bCs/>
                <w:sz w:val="24"/>
                <w:szCs w:val="24"/>
              </w:rPr>
            </w:pPr>
            <w:r w:rsidRPr="00336086">
              <w:rPr>
                <w:rFonts w:ascii="Arial" w:hAnsi="Arial" w:cs="Arial"/>
                <w:b/>
                <w:sz w:val="24"/>
                <w:szCs w:val="24"/>
              </w:rPr>
              <w:t>1.</w:t>
            </w:r>
            <w:r w:rsidR="0052217A">
              <w:rPr>
                <w:rFonts w:ascii="Arial" w:hAnsi="Arial" w:cs="Arial"/>
                <w:b/>
                <w:sz w:val="24"/>
                <w:szCs w:val="24"/>
              </w:rPr>
              <w:t>5</w:t>
            </w:r>
            <w:r w:rsidRPr="00336086">
              <w:rPr>
                <w:rFonts w:ascii="Arial" w:hAnsi="Arial" w:cs="Arial"/>
                <w:b/>
                <w:sz w:val="24"/>
                <w:szCs w:val="24"/>
              </w:rPr>
              <w:t xml:space="preserve"> Job title</w:t>
            </w:r>
          </w:p>
        </w:tc>
      </w:tr>
      <w:tr w:rsidRPr="00093ADE" w:rsidR="00691319" w14:paraId="24123B8A" w14:textId="77777777">
        <w:tc>
          <w:tcPr>
            <w:tcW w:w="9016" w:type="dxa"/>
            <w:gridSpan w:val="2"/>
          </w:tcPr>
          <w:p w:rsidRPr="00336086" w:rsidR="00691319" w:rsidRDefault="00691319" w14:paraId="5BD561B5" w14:textId="77777777">
            <w:pPr>
              <w:pStyle w:val="NoSpacing"/>
              <w:rPr>
                <w:rFonts w:ascii="Arial" w:hAnsi="Arial" w:eastAsia="Times New Roman" w:cs="Arial"/>
                <w:bCs/>
                <w:sz w:val="24"/>
                <w:szCs w:val="24"/>
              </w:rPr>
            </w:pPr>
          </w:p>
        </w:tc>
      </w:tr>
      <w:tr w:rsidRPr="00093ADE" w:rsidR="00691319" w14:paraId="3E23B9F4" w14:textId="77777777">
        <w:tc>
          <w:tcPr>
            <w:tcW w:w="9016" w:type="dxa"/>
            <w:gridSpan w:val="2"/>
            <w:shd w:val="clear" w:color="auto" w:fill="D9E2F3" w:themeFill="accent1" w:themeFillTint="33"/>
          </w:tcPr>
          <w:p w:rsidRPr="00336086" w:rsidR="00691319" w:rsidRDefault="00691319" w14:paraId="6A82EE5A" w14:textId="42E7A1F8">
            <w:pPr>
              <w:pStyle w:val="NoSpacing"/>
              <w:rPr>
                <w:rFonts w:ascii="Arial" w:hAnsi="Arial" w:cs="Arial"/>
                <w:b/>
                <w:iCs/>
                <w:sz w:val="24"/>
                <w:szCs w:val="24"/>
              </w:rPr>
            </w:pPr>
            <w:r w:rsidRPr="00336086">
              <w:rPr>
                <w:rFonts w:ascii="Arial" w:hAnsi="Arial" w:cs="Arial"/>
                <w:b/>
                <w:iCs/>
                <w:sz w:val="24"/>
                <w:szCs w:val="24"/>
              </w:rPr>
              <w:t>1.</w:t>
            </w:r>
            <w:r w:rsidR="0052217A">
              <w:rPr>
                <w:rFonts w:ascii="Arial" w:hAnsi="Arial" w:cs="Arial"/>
                <w:b/>
                <w:iCs/>
                <w:sz w:val="24"/>
                <w:szCs w:val="24"/>
              </w:rPr>
              <w:t>6</w:t>
            </w:r>
            <w:r w:rsidRPr="00336086">
              <w:rPr>
                <w:rFonts w:ascii="Arial" w:hAnsi="Arial" w:cs="Arial"/>
                <w:b/>
                <w:iCs/>
                <w:sz w:val="24"/>
                <w:szCs w:val="24"/>
              </w:rPr>
              <w:t xml:space="preserve"> Email address</w:t>
            </w:r>
          </w:p>
          <w:p w:rsidRPr="00336086" w:rsidR="00691319" w:rsidRDefault="00691319" w14:paraId="3BFEEF00" w14:textId="77777777">
            <w:pPr>
              <w:pStyle w:val="NoSpacing"/>
              <w:rPr>
                <w:rFonts w:ascii="Arial" w:hAnsi="Arial" w:eastAsia="Times New Roman" w:cs="Arial"/>
                <w:bCs/>
                <w:sz w:val="24"/>
                <w:szCs w:val="24"/>
              </w:rPr>
            </w:pPr>
            <w:r w:rsidRPr="00336086">
              <w:rPr>
                <w:rFonts w:ascii="Arial" w:hAnsi="Arial" w:eastAsia="Times New Roman" w:cs="Arial"/>
                <w:bCs/>
                <w:i/>
                <w:sz w:val="24"/>
                <w:szCs w:val="24"/>
                <w:lang w:eastAsia="en-GB"/>
              </w:rPr>
              <w:t>This email address will automatically be given access to the adaptation SharePoint folder.</w:t>
            </w:r>
          </w:p>
        </w:tc>
      </w:tr>
      <w:tr w:rsidRPr="00093ADE" w:rsidR="00691319" w14:paraId="7FFD5F8B" w14:textId="77777777">
        <w:tc>
          <w:tcPr>
            <w:tcW w:w="9016" w:type="dxa"/>
            <w:gridSpan w:val="2"/>
          </w:tcPr>
          <w:p w:rsidRPr="00336086" w:rsidR="00691319" w:rsidRDefault="00691319" w14:paraId="7BA18F24" w14:textId="77777777">
            <w:pPr>
              <w:pStyle w:val="NoSpacing"/>
              <w:rPr>
                <w:rFonts w:ascii="Arial" w:hAnsi="Arial" w:cs="Arial"/>
                <w:b/>
                <w:iCs/>
                <w:sz w:val="24"/>
                <w:szCs w:val="24"/>
              </w:rPr>
            </w:pPr>
          </w:p>
        </w:tc>
      </w:tr>
      <w:tr w:rsidRPr="00093ADE" w:rsidR="00691319" w14:paraId="265D788C" w14:textId="77777777">
        <w:trPr>
          <w:trHeight w:val="280"/>
        </w:trPr>
        <w:tc>
          <w:tcPr>
            <w:tcW w:w="4508" w:type="dxa"/>
            <w:shd w:val="clear" w:color="auto" w:fill="D9E2F3" w:themeFill="accent1" w:themeFillTint="33"/>
          </w:tcPr>
          <w:p w:rsidRPr="00336086" w:rsidR="00691319" w:rsidRDefault="00691319" w14:paraId="36476749" w14:textId="4B3D7744">
            <w:pPr>
              <w:pStyle w:val="NoSpacing"/>
              <w:rPr>
                <w:rFonts w:ascii="Arial" w:hAnsi="Arial" w:eastAsia="Times New Roman" w:cs="Arial"/>
                <w:bCs/>
                <w:sz w:val="24"/>
                <w:szCs w:val="24"/>
              </w:rPr>
            </w:pPr>
            <w:r w:rsidRPr="00336086">
              <w:rPr>
                <w:rFonts w:ascii="Arial" w:hAnsi="Arial" w:cs="Arial"/>
                <w:b/>
                <w:iCs/>
                <w:sz w:val="24"/>
                <w:szCs w:val="24"/>
              </w:rPr>
              <w:t>1.</w:t>
            </w:r>
            <w:r w:rsidR="0052217A">
              <w:rPr>
                <w:rFonts w:ascii="Arial" w:hAnsi="Arial" w:cs="Arial"/>
                <w:b/>
                <w:iCs/>
                <w:sz w:val="24"/>
                <w:szCs w:val="24"/>
              </w:rPr>
              <w:t>7</w:t>
            </w:r>
            <w:r w:rsidRPr="00336086">
              <w:rPr>
                <w:rFonts w:ascii="Arial" w:hAnsi="Arial" w:cs="Arial"/>
                <w:b/>
                <w:iCs/>
                <w:sz w:val="24"/>
                <w:szCs w:val="24"/>
              </w:rPr>
              <w:t xml:space="preserve"> Telephone/mobile</w:t>
            </w:r>
          </w:p>
        </w:tc>
        <w:tc>
          <w:tcPr>
            <w:tcW w:w="4508" w:type="dxa"/>
          </w:tcPr>
          <w:p w:rsidRPr="00336086" w:rsidR="00691319" w:rsidRDefault="00691319" w14:paraId="6C5224DF" w14:textId="77777777">
            <w:pPr>
              <w:pStyle w:val="NoSpacing"/>
              <w:rPr>
                <w:rFonts w:ascii="Arial" w:hAnsi="Arial" w:eastAsia="Times New Roman" w:cs="Arial"/>
                <w:bCs/>
                <w:sz w:val="24"/>
                <w:szCs w:val="24"/>
              </w:rPr>
            </w:pPr>
          </w:p>
        </w:tc>
      </w:tr>
      <w:tr w:rsidRPr="00093ADE" w:rsidR="00691319" w14:paraId="46BDA18F" w14:textId="77777777">
        <w:trPr>
          <w:trHeight w:val="280"/>
        </w:trPr>
        <w:tc>
          <w:tcPr>
            <w:tcW w:w="4508" w:type="dxa"/>
            <w:shd w:val="clear" w:color="auto" w:fill="D9E2F3" w:themeFill="accent1" w:themeFillTint="33"/>
          </w:tcPr>
          <w:p w:rsidRPr="00336086" w:rsidR="00691319" w:rsidRDefault="00691319" w14:paraId="6AE65E4F" w14:textId="1015532F">
            <w:pPr>
              <w:pStyle w:val="NoSpacing"/>
              <w:rPr>
                <w:rFonts w:ascii="Arial" w:hAnsi="Arial" w:cs="Arial"/>
                <w:b/>
                <w:iCs/>
                <w:sz w:val="24"/>
                <w:szCs w:val="24"/>
              </w:rPr>
            </w:pPr>
            <w:r w:rsidRPr="00336086">
              <w:rPr>
                <w:rFonts w:ascii="Arial" w:hAnsi="Arial" w:cs="Arial"/>
                <w:b/>
                <w:iCs/>
                <w:sz w:val="24"/>
                <w:szCs w:val="24"/>
              </w:rPr>
              <w:t>1.</w:t>
            </w:r>
            <w:r w:rsidR="0052217A">
              <w:rPr>
                <w:rFonts w:ascii="Arial" w:hAnsi="Arial" w:cs="Arial"/>
                <w:b/>
                <w:iCs/>
                <w:sz w:val="24"/>
                <w:szCs w:val="24"/>
              </w:rPr>
              <w:t>8</w:t>
            </w:r>
            <w:r w:rsidRPr="00336086">
              <w:rPr>
                <w:rFonts w:ascii="Arial" w:hAnsi="Arial" w:cs="Arial"/>
                <w:b/>
                <w:iCs/>
                <w:sz w:val="24"/>
                <w:szCs w:val="24"/>
              </w:rPr>
              <w:t xml:space="preserve"> Address </w:t>
            </w:r>
            <w:r w:rsidRPr="00336086">
              <w:rPr>
                <w:rFonts w:ascii="Arial" w:hAnsi="Arial" w:cs="Arial"/>
                <w:bCs/>
                <w:i/>
                <w:sz w:val="24"/>
                <w:szCs w:val="24"/>
              </w:rPr>
              <w:t>(if different from above)</w:t>
            </w:r>
          </w:p>
        </w:tc>
        <w:tc>
          <w:tcPr>
            <w:tcW w:w="4508" w:type="dxa"/>
          </w:tcPr>
          <w:p w:rsidRPr="00336086" w:rsidR="00691319" w:rsidRDefault="00691319" w14:paraId="22BCF988" w14:textId="77777777">
            <w:pPr>
              <w:pStyle w:val="NoSpacing"/>
              <w:rPr>
                <w:rFonts w:ascii="Arial" w:hAnsi="Arial" w:cs="Arial"/>
                <w:b/>
                <w:iCs/>
                <w:sz w:val="24"/>
                <w:szCs w:val="24"/>
              </w:rPr>
            </w:pPr>
          </w:p>
        </w:tc>
      </w:tr>
    </w:tbl>
    <w:p w:rsidR="00691319" w:rsidP="00532451" w:rsidRDefault="00691319" w14:paraId="6F3B8430" w14:textId="77777777">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Pr="00093ADE" w:rsidR="00C654A6" w:rsidTr="02BA9140" w14:paraId="4B64366F" w14:textId="77777777">
        <w:tc>
          <w:tcPr>
            <w:tcW w:w="9016" w:type="dxa"/>
            <w:gridSpan w:val="2"/>
            <w:shd w:val="clear" w:color="auto" w:fill="8EAADB" w:themeFill="accent1" w:themeFillTint="99"/>
          </w:tcPr>
          <w:p w:rsidRPr="00336086" w:rsidR="00C654A6" w:rsidP="02BA9140" w:rsidRDefault="00C654A6" w14:paraId="214A97E3" w14:textId="1D24DFA2">
            <w:pPr>
              <w:pStyle w:val="NoSpacing"/>
              <w:rPr>
                <w:rFonts w:ascii="Arial" w:hAnsi="Arial" w:cs="Arial"/>
                <w:b/>
                <w:bCs/>
                <w:sz w:val="24"/>
                <w:szCs w:val="24"/>
              </w:rPr>
            </w:pPr>
            <w:r w:rsidRPr="02BA9140">
              <w:rPr>
                <w:rFonts w:ascii="Arial" w:hAnsi="Arial" w:cs="Arial"/>
                <w:b/>
                <w:bCs/>
                <w:sz w:val="24"/>
                <w:szCs w:val="24"/>
              </w:rPr>
              <w:t>1.</w:t>
            </w:r>
            <w:r w:rsidRPr="02BA9140" w:rsidR="00ED79E4">
              <w:rPr>
                <w:rFonts w:ascii="Arial" w:hAnsi="Arial" w:cs="Arial"/>
                <w:b/>
                <w:bCs/>
                <w:sz w:val="24"/>
                <w:szCs w:val="24"/>
              </w:rPr>
              <w:t>9</w:t>
            </w:r>
            <w:r w:rsidRPr="02BA9140">
              <w:rPr>
                <w:rFonts w:ascii="Arial" w:hAnsi="Arial" w:cs="Arial"/>
                <w:b/>
                <w:bCs/>
                <w:sz w:val="24"/>
                <w:szCs w:val="24"/>
              </w:rPr>
              <w:t xml:space="preserve"> Additional contacts</w:t>
            </w:r>
          </w:p>
          <w:p w:rsidRPr="00336086" w:rsidR="00C654A6" w:rsidRDefault="00C654A6" w14:paraId="45B1A719" w14:textId="77777777">
            <w:pPr>
              <w:pStyle w:val="NoSpacing"/>
              <w:rPr>
                <w:rFonts w:ascii="Arial" w:hAnsi="Arial" w:cs="Arial"/>
                <w:i/>
                <w:iCs/>
                <w:sz w:val="24"/>
                <w:szCs w:val="24"/>
              </w:rPr>
            </w:pPr>
            <w:r w:rsidRPr="00336086">
              <w:rPr>
                <w:rFonts w:ascii="Arial" w:hAnsi="Arial" w:eastAsia="Times New Roman" w:cs="Arial"/>
                <w:i/>
                <w:iCs/>
                <w:sz w:val="24"/>
                <w:szCs w:val="24"/>
                <w:lang w:eastAsia="en-GB"/>
              </w:rPr>
              <w:t>(Please add/remove additional boxes as required)</w:t>
            </w:r>
          </w:p>
        </w:tc>
      </w:tr>
      <w:tr w:rsidRPr="00093ADE" w:rsidR="00C654A6" w:rsidTr="02BA9140" w14:paraId="4D44A8DA" w14:textId="77777777">
        <w:tc>
          <w:tcPr>
            <w:tcW w:w="9016" w:type="dxa"/>
            <w:gridSpan w:val="2"/>
            <w:shd w:val="clear" w:color="auto" w:fill="D9E2F3" w:themeFill="accent1" w:themeFillTint="33"/>
          </w:tcPr>
          <w:p w:rsidRPr="00336086" w:rsidR="00C654A6" w:rsidRDefault="00C654A6" w14:paraId="5E891DAF" w14:textId="2AA40E1D">
            <w:pPr>
              <w:pStyle w:val="NoSpacing"/>
              <w:rPr>
                <w:rFonts w:ascii="Arial" w:hAnsi="Arial" w:cs="Arial"/>
                <w:sz w:val="24"/>
                <w:szCs w:val="24"/>
              </w:rPr>
            </w:pPr>
            <w:r w:rsidRPr="00336086">
              <w:rPr>
                <w:rFonts w:ascii="Arial" w:hAnsi="Arial" w:eastAsia="Times New Roman" w:cs="Arial"/>
                <w:b/>
                <w:bCs/>
                <w:sz w:val="24"/>
                <w:szCs w:val="24"/>
                <w:lang w:eastAsia="en-GB"/>
              </w:rPr>
              <w:t>1.</w:t>
            </w:r>
            <w:r w:rsidR="00ED79E4">
              <w:rPr>
                <w:rFonts w:ascii="Arial" w:hAnsi="Arial" w:eastAsia="Times New Roman" w:cs="Arial"/>
                <w:b/>
                <w:bCs/>
                <w:sz w:val="24"/>
                <w:szCs w:val="24"/>
                <w:lang w:eastAsia="en-GB"/>
              </w:rPr>
              <w:t>10</w:t>
            </w:r>
            <w:r w:rsidRPr="00336086">
              <w:rPr>
                <w:rFonts w:ascii="Arial" w:hAnsi="Arial" w:eastAsia="Times New Roman" w:cs="Arial"/>
                <w:b/>
                <w:bCs/>
                <w:sz w:val="24"/>
                <w:szCs w:val="24"/>
                <w:lang w:eastAsia="en-GB"/>
              </w:rPr>
              <w:t xml:space="preserve"> Name </w:t>
            </w:r>
            <w:r w:rsidRPr="00336086">
              <w:rPr>
                <w:rFonts w:ascii="Arial" w:hAnsi="Arial" w:cs="Arial"/>
                <w:bCs/>
                <w:i/>
                <w:sz w:val="24"/>
                <w:szCs w:val="24"/>
              </w:rPr>
              <w:t>(including professional title)</w:t>
            </w:r>
          </w:p>
        </w:tc>
      </w:tr>
      <w:tr w:rsidRPr="00093ADE" w:rsidR="00C654A6" w:rsidTr="02BA9140" w14:paraId="6EEC47F3" w14:textId="77777777">
        <w:tc>
          <w:tcPr>
            <w:tcW w:w="9016" w:type="dxa"/>
            <w:gridSpan w:val="2"/>
          </w:tcPr>
          <w:p w:rsidRPr="00336086" w:rsidR="00C654A6" w:rsidRDefault="00C654A6" w14:paraId="5E0E8AB6" w14:textId="77777777">
            <w:pPr>
              <w:pStyle w:val="NoSpacing"/>
              <w:rPr>
                <w:rFonts w:ascii="Arial" w:hAnsi="Arial" w:cs="Arial"/>
                <w:sz w:val="24"/>
                <w:szCs w:val="24"/>
              </w:rPr>
            </w:pPr>
          </w:p>
        </w:tc>
      </w:tr>
      <w:tr w:rsidRPr="00093ADE" w:rsidR="00C654A6" w:rsidTr="02BA9140" w14:paraId="4ED24EA4" w14:textId="77777777">
        <w:tc>
          <w:tcPr>
            <w:tcW w:w="9016" w:type="dxa"/>
            <w:gridSpan w:val="2"/>
            <w:shd w:val="clear" w:color="auto" w:fill="D9E2F3" w:themeFill="accent1" w:themeFillTint="33"/>
          </w:tcPr>
          <w:p w:rsidRPr="00336086" w:rsidR="00C654A6" w:rsidRDefault="00C654A6" w14:paraId="79911B54" w14:textId="72BE3437">
            <w:pPr>
              <w:pStyle w:val="NoSpacing"/>
              <w:rPr>
                <w:rFonts w:ascii="Arial" w:hAnsi="Arial" w:cs="Arial"/>
                <w:sz w:val="24"/>
                <w:szCs w:val="24"/>
              </w:rPr>
            </w:pPr>
            <w:r w:rsidRPr="00336086">
              <w:rPr>
                <w:rFonts w:ascii="Arial" w:hAnsi="Arial" w:cs="Arial"/>
                <w:b/>
                <w:sz w:val="24"/>
                <w:szCs w:val="24"/>
              </w:rPr>
              <w:t>1.1</w:t>
            </w:r>
            <w:r w:rsidR="00ED79E4">
              <w:rPr>
                <w:rFonts w:ascii="Arial" w:hAnsi="Arial" w:cs="Arial"/>
                <w:b/>
                <w:sz w:val="24"/>
                <w:szCs w:val="24"/>
              </w:rPr>
              <w:t xml:space="preserve">1 </w:t>
            </w:r>
            <w:r w:rsidRPr="00336086">
              <w:rPr>
                <w:rFonts w:ascii="Arial" w:hAnsi="Arial" w:cs="Arial"/>
                <w:b/>
                <w:sz w:val="24"/>
                <w:szCs w:val="24"/>
              </w:rPr>
              <w:t>Job title</w:t>
            </w:r>
          </w:p>
        </w:tc>
      </w:tr>
      <w:tr w:rsidRPr="00093ADE" w:rsidR="00C654A6" w:rsidTr="02BA9140" w14:paraId="5DB2BBE3" w14:textId="77777777">
        <w:tc>
          <w:tcPr>
            <w:tcW w:w="9016" w:type="dxa"/>
            <w:gridSpan w:val="2"/>
          </w:tcPr>
          <w:p w:rsidRPr="00336086" w:rsidR="00C654A6" w:rsidRDefault="00C654A6" w14:paraId="751FBD6C" w14:textId="77777777">
            <w:pPr>
              <w:pStyle w:val="NoSpacing"/>
              <w:rPr>
                <w:rFonts w:ascii="Arial" w:hAnsi="Arial" w:cs="Arial"/>
                <w:sz w:val="24"/>
                <w:szCs w:val="24"/>
              </w:rPr>
            </w:pPr>
          </w:p>
        </w:tc>
      </w:tr>
      <w:tr w:rsidRPr="00093ADE" w:rsidR="00C654A6" w:rsidTr="02BA9140" w14:paraId="7C0C6C50" w14:textId="77777777">
        <w:tc>
          <w:tcPr>
            <w:tcW w:w="4508" w:type="dxa"/>
            <w:shd w:val="clear" w:color="auto" w:fill="D9E2F3" w:themeFill="accent1" w:themeFillTint="33"/>
          </w:tcPr>
          <w:p w:rsidRPr="00336086" w:rsidR="00C654A6" w:rsidRDefault="00C654A6" w14:paraId="2CDEE3C9" w14:textId="05E61F57">
            <w:pPr>
              <w:pStyle w:val="NoSpacing"/>
              <w:rPr>
                <w:rFonts w:ascii="Arial" w:hAnsi="Arial" w:cs="Arial"/>
                <w:sz w:val="24"/>
                <w:szCs w:val="24"/>
              </w:rPr>
            </w:pPr>
            <w:r w:rsidRPr="00336086">
              <w:rPr>
                <w:rFonts w:ascii="Arial" w:hAnsi="Arial" w:cs="Arial"/>
                <w:b/>
                <w:iCs/>
                <w:sz w:val="24"/>
                <w:szCs w:val="24"/>
              </w:rPr>
              <w:t>1.1</w:t>
            </w:r>
            <w:r w:rsidR="00ED79E4">
              <w:rPr>
                <w:rFonts w:ascii="Arial" w:hAnsi="Arial" w:cs="Arial"/>
                <w:b/>
                <w:iCs/>
                <w:sz w:val="24"/>
                <w:szCs w:val="24"/>
              </w:rPr>
              <w:t xml:space="preserve">2 </w:t>
            </w:r>
            <w:r w:rsidRPr="00336086">
              <w:rPr>
                <w:rFonts w:ascii="Arial" w:hAnsi="Arial" w:cs="Arial"/>
                <w:b/>
                <w:iCs/>
                <w:sz w:val="24"/>
                <w:szCs w:val="24"/>
              </w:rPr>
              <w:t>Email address</w:t>
            </w:r>
          </w:p>
        </w:tc>
        <w:tc>
          <w:tcPr>
            <w:tcW w:w="4508" w:type="dxa"/>
          </w:tcPr>
          <w:p w:rsidRPr="00336086" w:rsidR="00C654A6" w:rsidRDefault="00C654A6" w14:paraId="7DD55435" w14:textId="77777777">
            <w:pPr>
              <w:pStyle w:val="NoSpacing"/>
              <w:rPr>
                <w:rFonts w:ascii="Arial" w:hAnsi="Arial" w:cs="Arial"/>
                <w:sz w:val="24"/>
                <w:szCs w:val="24"/>
              </w:rPr>
            </w:pPr>
          </w:p>
        </w:tc>
      </w:tr>
      <w:tr w:rsidRPr="00093ADE" w:rsidR="00C654A6" w:rsidTr="02BA9140" w14:paraId="13CE5D4C" w14:textId="77777777">
        <w:tc>
          <w:tcPr>
            <w:tcW w:w="4508" w:type="dxa"/>
            <w:shd w:val="clear" w:color="auto" w:fill="D9E2F3" w:themeFill="accent1" w:themeFillTint="33"/>
          </w:tcPr>
          <w:p w:rsidRPr="00336086" w:rsidR="00C654A6" w:rsidRDefault="00C654A6" w14:paraId="03A42B08" w14:textId="684CFBBC">
            <w:pPr>
              <w:pStyle w:val="NoSpacing"/>
              <w:rPr>
                <w:rFonts w:ascii="Arial" w:hAnsi="Arial" w:cs="Arial"/>
                <w:sz w:val="24"/>
                <w:szCs w:val="24"/>
              </w:rPr>
            </w:pPr>
            <w:r w:rsidRPr="00336086">
              <w:rPr>
                <w:rFonts w:ascii="Arial" w:hAnsi="Arial" w:cs="Arial"/>
                <w:b/>
                <w:iCs/>
                <w:sz w:val="24"/>
                <w:szCs w:val="24"/>
              </w:rPr>
              <w:t>1.1</w:t>
            </w:r>
            <w:r w:rsidR="00ED79E4">
              <w:rPr>
                <w:rFonts w:ascii="Arial" w:hAnsi="Arial" w:cs="Arial"/>
                <w:b/>
                <w:iCs/>
                <w:sz w:val="24"/>
                <w:szCs w:val="24"/>
              </w:rPr>
              <w:t xml:space="preserve">3 </w:t>
            </w:r>
            <w:r w:rsidRPr="00336086">
              <w:rPr>
                <w:rFonts w:ascii="Arial" w:hAnsi="Arial" w:cs="Arial"/>
                <w:b/>
                <w:iCs/>
                <w:sz w:val="24"/>
                <w:szCs w:val="24"/>
              </w:rPr>
              <w:t>Should this colleague be given access to your adaptation SharePoint folder?</w:t>
            </w:r>
          </w:p>
        </w:tc>
        <w:tc>
          <w:tcPr>
            <w:tcW w:w="4508" w:type="dxa"/>
          </w:tcPr>
          <w:p w:rsidRPr="00336086" w:rsidR="00C654A6" w:rsidRDefault="00A06527" w14:paraId="4C139005" w14:textId="4BB8FF2B">
            <w:pPr>
              <w:pStyle w:val="NoSpacing"/>
              <w:rPr>
                <w:rFonts w:ascii="Arial" w:hAnsi="Arial" w:cs="Arial"/>
                <w:sz w:val="24"/>
                <w:szCs w:val="24"/>
              </w:rPr>
            </w:pPr>
            <w:sdt>
              <w:sdtPr>
                <w:rPr>
                  <w:rFonts w:ascii="Arial" w:hAnsi="Arial" w:cs="Arial"/>
                  <w:sz w:val="24"/>
                  <w:szCs w:val="24"/>
                </w:rPr>
                <w:id w:val="785694547"/>
                <w14:checkbox>
                  <w14:checked w14:val="0"/>
                  <w14:checkedState w14:val="2612" w14:font="MS Gothic"/>
                  <w14:uncheckedState w14:val="2610" w14:font="MS Gothic"/>
                </w14:checkbox>
              </w:sdtPr>
              <w:sdtContent>
                <w:r w:rsidR="00CA5945">
                  <w:rPr>
                    <w:rFonts w:hint="eastAsia" w:ascii="MS Gothic" w:hAnsi="MS Gothic" w:eastAsia="MS Gothic" w:cs="Arial"/>
                    <w:sz w:val="24"/>
                    <w:szCs w:val="24"/>
                  </w:rPr>
                  <w:t>☐</w:t>
                </w:r>
              </w:sdtContent>
            </w:sdt>
            <w:r w:rsidRPr="00336086" w:rsidR="00C654A6">
              <w:rPr>
                <w:rFonts w:ascii="Arial" w:hAnsi="Arial" w:cs="Arial"/>
                <w:sz w:val="24"/>
                <w:szCs w:val="24"/>
              </w:rPr>
              <w:t xml:space="preserve"> Yes </w:t>
            </w:r>
          </w:p>
          <w:p w:rsidRPr="00336086" w:rsidR="00C654A6" w:rsidRDefault="00A06527" w14:paraId="2588FFE9" w14:textId="77777777">
            <w:pPr>
              <w:pStyle w:val="NoSpacing"/>
              <w:rPr>
                <w:rFonts w:ascii="Arial" w:hAnsi="Arial" w:cs="Arial"/>
                <w:sz w:val="24"/>
                <w:szCs w:val="24"/>
              </w:rPr>
            </w:pPr>
            <w:sdt>
              <w:sdtPr>
                <w:rPr>
                  <w:rFonts w:ascii="Arial" w:hAnsi="Arial" w:cs="Arial"/>
                  <w:sz w:val="24"/>
                  <w:szCs w:val="24"/>
                </w:rPr>
                <w:id w:val="810056397"/>
                <w14:checkbox>
                  <w14:checked w14:val="0"/>
                  <w14:checkedState w14:val="2612" w14:font="MS Gothic"/>
                  <w14:uncheckedState w14:val="2610" w14:font="MS Gothic"/>
                </w14:checkbox>
              </w:sdtPr>
              <w:sdtContent>
                <w:r w:rsidRPr="00336086" w:rsidR="00C654A6">
                  <w:rPr>
                    <w:rFonts w:ascii="Segoe UI Symbol" w:hAnsi="Segoe UI Symbol" w:eastAsia="MS Gothic" w:cs="Segoe UI Symbol"/>
                    <w:sz w:val="24"/>
                    <w:szCs w:val="24"/>
                  </w:rPr>
                  <w:t>☐</w:t>
                </w:r>
              </w:sdtContent>
            </w:sdt>
            <w:r w:rsidRPr="00336086" w:rsidR="00C654A6">
              <w:rPr>
                <w:rFonts w:ascii="Arial" w:hAnsi="Arial" w:cs="Arial"/>
                <w:sz w:val="24"/>
                <w:szCs w:val="24"/>
              </w:rPr>
              <w:t xml:space="preserve"> No</w:t>
            </w:r>
          </w:p>
        </w:tc>
      </w:tr>
      <w:tr w:rsidRPr="00093ADE" w:rsidR="00C654A6" w:rsidTr="02BA9140" w14:paraId="54B78585" w14:textId="77777777">
        <w:tc>
          <w:tcPr>
            <w:tcW w:w="4508" w:type="dxa"/>
            <w:shd w:val="clear" w:color="auto" w:fill="D9E2F3" w:themeFill="accent1" w:themeFillTint="33"/>
          </w:tcPr>
          <w:p w:rsidRPr="00336086" w:rsidR="00C654A6" w:rsidRDefault="00C654A6" w14:paraId="6EDDE34E" w14:textId="5430BC43">
            <w:pPr>
              <w:pStyle w:val="NoSpacing"/>
              <w:rPr>
                <w:rFonts w:ascii="Arial" w:hAnsi="Arial" w:cs="Arial"/>
                <w:sz w:val="24"/>
                <w:szCs w:val="24"/>
              </w:rPr>
            </w:pPr>
            <w:r w:rsidRPr="00336086">
              <w:rPr>
                <w:rFonts w:ascii="Arial" w:hAnsi="Arial" w:cs="Arial"/>
                <w:b/>
                <w:iCs/>
                <w:sz w:val="24"/>
                <w:szCs w:val="24"/>
              </w:rPr>
              <w:t>1.1</w:t>
            </w:r>
            <w:r w:rsidR="00ED79E4">
              <w:rPr>
                <w:rFonts w:ascii="Arial" w:hAnsi="Arial" w:cs="Arial"/>
                <w:b/>
                <w:iCs/>
                <w:sz w:val="24"/>
                <w:szCs w:val="24"/>
              </w:rPr>
              <w:t xml:space="preserve">4 </w:t>
            </w:r>
            <w:r w:rsidRPr="00336086">
              <w:rPr>
                <w:rFonts w:ascii="Arial" w:hAnsi="Arial" w:cs="Arial"/>
                <w:b/>
                <w:iCs/>
                <w:sz w:val="24"/>
                <w:szCs w:val="24"/>
              </w:rPr>
              <w:t>Telephone/mobile</w:t>
            </w:r>
          </w:p>
        </w:tc>
        <w:tc>
          <w:tcPr>
            <w:tcW w:w="4508" w:type="dxa"/>
          </w:tcPr>
          <w:p w:rsidRPr="00336086" w:rsidR="00C654A6" w:rsidRDefault="00C654A6" w14:paraId="5166181A" w14:textId="77777777">
            <w:pPr>
              <w:pStyle w:val="NoSpacing"/>
              <w:rPr>
                <w:rFonts w:ascii="Arial" w:hAnsi="Arial" w:cs="Arial"/>
                <w:sz w:val="24"/>
                <w:szCs w:val="24"/>
              </w:rPr>
            </w:pPr>
          </w:p>
        </w:tc>
      </w:tr>
    </w:tbl>
    <w:p w:rsidR="00C654A6" w:rsidP="00532451" w:rsidRDefault="00C654A6" w14:paraId="4E3AB1F5" w14:textId="77777777">
      <w:pPr>
        <w:spacing w:after="0"/>
        <w:rPr>
          <w:rFonts w:ascii="Arial" w:hAnsi="Arial" w:cs="Arial"/>
          <w:b/>
          <w:bCs/>
          <w:sz w:val="24"/>
          <w:szCs w:val="24"/>
        </w:rPr>
      </w:pPr>
    </w:p>
    <w:p w:rsidR="00FE6161" w:rsidP="00FE6161" w:rsidRDefault="00FE6161" w14:paraId="6730604B" w14:textId="77777777">
      <w:pPr>
        <w:pStyle w:val="NoSpacing"/>
        <w:pBdr>
          <w:bottom w:val="single" w:color="auto" w:sz="4" w:space="1"/>
        </w:pBdr>
        <w:rPr>
          <w:rFonts w:ascii="Arial" w:hAnsi="Arial" w:eastAsia="Times New Roman" w:cs="Arial"/>
          <w:b/>
          <w:color w:val="005191"/>
          <w:sz w:val="24"/>
          <w:szCs w:val="24"/>
        </w:rPr>
      </w:pPr>
      <w:r>
        <w:rPr>
          <w:rFonts w:ascii="Arial" w:hAnsi="Arial" w:eastAsia="Times New Roman" w:cs="Arial"/>
          <w:b/>
          <w:color w:val="005191"/>
          <w:sz w:val="24"/>
          <w:szCs w:val="24"/>
        </w:rPr>
        <w:br w:type="page"/>
      </w:r>
    </w:p>
    <w:p w:rsidRPr="00093ADE" w:rsidR="00FE6161" w:rsidP="00FE6161" w:rsidRDefault="00FE6161" w14:paraId="53527CB8" w14:textId="0D0A822B">
      <w:pPr>
        <w:pStyle w:val="NoSpacing"/>
        <w:pBdr>
          <w:bottom w:val="single" w:color="auto" w:sz="4" w:space="1"/>
        </w:pBdr>
        <w:rPr>
          <w:rFonts w:ascii="Arial" w:hAnsi="Arial" w:eastAsia="Times New Roman" w:cs="Arial"/>
          <w:bCs/>
          <w:color w:val="005191"/>
          <w:sz w:val="24"/>
          <w:szCs w:val="24"/>
        </w:rPr>
      </w:pPr>
      <w:r w:rsidRPr="00093ADE">
        <w:rPr>
          <w:rFonts w:ascii="Arial" w:hAnsi="Arial" w:eastAsia="Times New Roman" w:cs="Arial"/>
          <w:b/>
          <w:color w:val="005191"/>
          <w:sz w:val="24"/>
          <w:szCs w:val="24"/>
        </w:rPr>
        <w:t xml:space="preserve">Section two </w:t>
      </w:r>
      <w:r w:rsidRPr="00093ADE">
        <w:rPr>
          <w:rFonts w:ascii="Arial" w:hAnsi="Arial" w:eastAsia="Times New Roman" w:cs="Arial"/>
          <w:bCs/>
          <w:color w:val="005191"/>
          <w:sz w:val="24"/>
          <w:szCs w:val="24"/>
        </w:rPr>
        <w:t xml:space="preserve">– </w:t>
      </w:r>
      <w:r>
        <w:rPr>
          <w:rFonts w:ascii="Arial" w:hAnsi="Arial" w:eastAsia="Times New Roman" w:cs="Arial"/>
          <w:bCs/>
          <w:color w:val="005191"/>
          <w:sz w:val="24"/>
          <w:szCs w:val="24"/>
        </w:rPr>
        <w:t>Q</w:t>
      </w:r>
      <w:r w:rsidRPr="00093ADE">
        <w:rPr>
          <w:rFonts w:ascii="Arial" w:hAnsi="Arial" w:eastAsia="Times New Roman" w:cs="Arial"/>
          <w:bCs/>
          <w:color w:val="005191"/>
          <w:sz w:val="24"/>
          <w:szCs w:val="24"/>
        </w:rPr>
        <w:t>ualification</w:t>
      </w:r>
      <w:r>
        <w:rPr>
          <w:rFonts w:ascii="Arial" w:hAnsi="Arial" w:eastAsia="Times New Roman" w:cs="Arial"/>
          <w:bCs/>
          <w:color w:val="005191"/>
          <w:sz w:val="24"/>
          <w:szCs w:val="24"/>
        </w:rPr>
        <w:t xml:space="preserve"> details</w:t>
      </w:r>
      <w:r w:rsidRPr="00093ADE">
        <w:rPr>
          <w:rFonts w:ascii="Arial" w:hAnsi="Arial" w:eastAsia="Times New Roman" w:cs="Arial"/>
          <w:bCs/>
          <w:color w:val="005191"/>
          <w:sz w:val="24"/>
          <w:szCs w:val="24"/>
        </w:rPr>
        <w:t xml:space="preserve"> </w:t>
      </w:r>
    </w:p>
    <w:p w:rsidR="00FE6161" w:rsidP="00532451" w:rsidRDefault="00FE6161" w14:paraId="0C12047C" w14:textId="77777777">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248"/>
        <w:gridCol w:w="4768"/>
      </w:tblGrid>
      <w:tr w:rsidR="00532451" w:rsidTr="582906BC" w14:paraId="34A63643" w14:textId="77777777">
        <w:tc>
          <w:tcPr>
            <w:tcW w:w="4248" w:type="dxa"/>
            <w:shd w:val="clear" w:color="auto" w:fill="8EAADB" w:themeFill="accent1" w:themeFillTint="99"/>
          </w:tcPr>
          <w:p w:rsidR="00532451" w:rsidP="00532451" w:rsidRDefault="00FE6161" w14:paraId="31CDA8B6" w14:textId="7F3E4BE0">
            <w:pPr>
              <w:rPr>
                <w:rFonts w:ascii="Arial" w:hAnsi="Arial" w:cs="Arial"/>
                <w:b/>
                <w:bCs/>
                <w:sz w:val="24"/>
                <w:szCs w:val="24"/>
              </w:rPr>
            </w:pPr>
            <w:r>
              <w:rPr>
                <w:rFonts w:ascii="Arial" w:hAnsi="Arial" w:cs="Arial"/>
                <w:b/>
                <w:bCs/>
                <w:sz w:val="24"/>
                <w:szCs w:val="24"/>
              </w:rPr>
              <w:t>2.</w:t>
            </w:r>
            <w:r w:rsidRPr="4E531174" w:rsidR="00C24B06">
              <w:rPr>
                <w:rFonts w:ascii="Arial" w:hAnsi="Arial" w:cs="Arial"/>
                <w:b/>
                <w:bCs/>
                <w:sz w:val="24"/>
                <w:szCs w:val="24"/>
              </w:rPr>
              <w:t>1</w:t>
            </w:r>
            <w:r w:rsidRPr="4E531174" w:rsidR="63A4C9F9">
              <w:rPr>
                <w:rFonts w:ascii="Arial" w:hAnsi="Arial" w:cs="Arial"/>
                <w:b/>
                <w:bCs/>
                <w:sz w:val="24"/>
                <w:szCs w:val="24"/>
              </w:rPr>
              <w:t xml:space="preserve"> </w:t>
            </w:r>
            <w:r w:rsidRPr="4E531174" w:rsidR="00532451">
              <w:rPr>
                <w:rFonts w:ascii="Arial" w:hAnsi="Arial" w:cs="Arial"/>
                <w:b/>
                <w:bCs/>
                <w:sz w:val="24"/>
                <w:szCs w:val="24"/>
              </w:rPr>
              <w:t>Proposed qualification title</w:t>
            </w:r>
          </w:p>
        </w:tc>
        <w:tc>
          <w:tcPr>
            <w:tcW w:w="4768" w:type="dxa"/>
          </w:tcPr>
          <w:p w:rsidR="00532451" w:rsidP="00532451" w:rsidRDefault="00532451" w14:paraId="39CE2675" w14:textId="77777777">
            <w:pPr>
              <w:rPr>
                <w:rFonts w:ascii="Arial" w:hAnsi="Arial" w:cs="Arial"/>
                <w:b/>
                <w:bCs/>
                <w:sz w:val="24"/>
                <w:szCs w:val="24"/>
              </w:rPr>
            </w:pPr>
          </w:p>
        </w:tc>
      </w:tr>
      <w:tr w:rsidR="00F32A12" w:rsidTr="582906BC" w14:paraId="779F0E97" w14:textId="77777777">
        <w:tc>
          <w:tcPr>
            <w:tcW w:w="4248" w:type="dxa"/>
            <w:shd w:val="clear" w:color="auto" w:fill="8EAADB" w:themeFill="accent1" w:themeFillTint="99"/>
            <w:vAlign w:val="center"/>
          </w:tcPr>
          <w:p w:rsidRPr="003129DC" w:rsidR="00F32A12" w:rsidP="00C24B06" w:rsidRDefault="00FE6161" w14:paraId="628B5C8F" w14:textId="6BE7DD95">
            <w:pPr>
              <w:pStyle w:val="paragraph"/>
              <w:spacing w:before="0" w:beforeAutospacing="0" w:after="0" w:afterAutospacing="0"/>
              <w:textAlignment w:val="baseline"/>
              <w:rPr>
                <w:rFonts w:ascii="Segoe UI" w:hAnsi="Segoe UI" w:cs="Segoe UI"/>
                <w:i/>
                <w:iCs/>
                <w:sz w:val="18"/>
                <w:szCs w:val="18"/>
              </w:rPr>
            </w:pPr>
            <w:r>
              <w:rPr>
                <w:rStyle w:val="normaltextrun"/>
                <w:rFonts w:ascii="Arial" w:hAnsi="Arial" w:cs="Arial"/>
                <w:b/>
                <w:bCs/>
              </w:rPr>
              <w:t>2</w:t>
            </w:r>
            <w:r w:rsidR="00C24B06">
              <w:rPr>
                <w:rStyle w:val="normaltextrun"/>
                <w:rFonts w:ascii="Arial" w:hAnsi="Arial" w:cs="Arial"/>
                <w:b/>
                <w:bCs/>
              </w:rPr>
              <w:t>.</w:t>
            </w:r>
            <w:r>
              <w:rPr>
                <w:rStyle w:val="normaltextrun"/>
                <w:rFonts w:ascii="Arial" w:hAnsi="Arial" w:cs="Arial"/>
                <w:b/>
                <w:bCs/>
              </w:rPr>
              <w:t>2</w:t>
            </w:r>
            <w:r w:rsidR="00C24B06">
              <w:rPr>
                <w:rStyle w:val="normaltextrun"/>
                <w:rFonts w:ascii="Arial" w:hAnsi="Arial" w:cs="Arial"/>
                <w:b/>
                <w:bCs/>
              </w:rPr>
              <w:t xml:space="preserve"> </w:t>
            </w:r>
            <w:r w:rsidR="00F32A12">
              <w:rPr>
                <w:rStyle w:val="normaltextrun"/>
                <w:rFonts w:ascii="Arial" w:hAnsi="Arial" w:cs="Arial"/>
                <w:b/>
                <w:bCs/>
              </w:rPr>
              <w:t>Profession</w:t>
            </w:r>
            <w:r>
              <w:rPr>
                <w:rStyle w:val="normaltextrun"/>
                <w:rFonts w:ascii="Arial" w:hAnsi="Arial" w:cs="Arial"/>
                <w:b/>
                <w:bCs/>
              </w:rPr>
              <w:t>/s</w:t>
            </w:r>
          </w:p>
        </w:tc>
        <w:tc>
          <w:tcPr>
            <w:tcW w:w="4768" w:type="dxa"/>
          </w:tcPr>
          <w:p w:rsidRPr="00E935EA" w:rsidR="00F32A12" w:rsidP="00F32A12" w:rsidRDefault="00F32A12" w14:paraId="2D89F818" w14:textId="0C0BDC1D">
            <w:pPr>
              <w:pStyle w:val="paragraph"/>
              <w:spacing w:before="0" w:beforeAutospacing="0" w:after="0" w:afterAutospacing="0"/>
              <w:textAlignment w:val="baseline"/>
              <w:rPr>
                <w:rFonts w:ascii="Segoe UI" w:hAnsi="Segoe UI" w:cs="Segoe UI"/>
                <w:sz w:val="18"/>
                <w:szCs w:val="18"/>
              </w:rPr>
            </w:pPr>
            <w:r w:rsidRPr="00E935EA">
              <w:rPr>
                <w:rStyle w:val="contentcontrolboundarysink"/>
                <w:rFonts w:ascii="Calibri" w:hAnsi="Calibri" w:cs="Calibri"/>
              </w:rPr>
              <w:t>​​</w:t>
            </w:r>
            <w:r w:rsidRPr="00E935EA">
              <w:rPr>
                <w:rStyle w:val="normaltextrun"/>
                <w:rFonts w:hint="eastAsia" w:ascii="MS Gothic" w:hAnsi="MS Gothic" w:eastAsia="MS Gothic" w:cs="Segoe UI"/>
              </w:rPr>
              <w:t>☐</w:t>
            </w:r>
            <w:r w:rsidRPr="00E935EA">
              <w:rPr>
                <w:rStyle w:val="contentcontrolboundarysink"/>
                <w:rFonts w:ascii="Calibri" w:hAnsi="Calibri" w:cs="Calibri"/>
              </w:rPr>
              <w:t>​</w:t>
            </w:r>
            <w:r w:rsidRPr="00E935EA">
              <w:rPr>
                <w:rStyle w:val="normaltextrun"/>
                <w:rFonts w:ascii="Arial" w:hAnsi="Arial" w:cs="Arial"/>
              </w:rPr>
              <w:t xml:space="preserve"> Optometry</w:t>
            </w:r>
          </w:p>
          <w:p w:rsidRPr="00E935EA" w:rsidR="00F32A12" w:rsidP="00F32A12" w:rsidRDefault="00F32A12" w14:paraId="20FF6C37" w14:textId="4EC733A6">
            <w:pPr>
              <w:pStyle w:val="paragraph"/>
              <w:spacing w:before="0" w:beforeAutospacing="0" w:after="0" w:afterAutospacing="0"/>
              <w:textAlignment w:val="baseline"/>
              <w:rPr>
                <w:rFonts w:ascii="Segoe UI" w:hAnsi="Segoe UI" w:cs="Segoe UI"/>
                <w:sz w:val="18"/>
                <w:szCs w:val="18"/>
              </w:rPr>
            </w:pPr>
            <w:r w:rsidRPr="00E935EA">
              <w:rPr>
                <w:rStyle w:val="contentcontrolboundarysink"/>
                <w:rFonts w:ascii="Calibri" w:hAnsi="Calibri" w:cs="Calibri"/>
              </w:rPr>
              <w:t>​​</w:t>
            </w:r>
            <w:r w:rsidRPr="00E935EA">
              <w:rPr>
                <w:rStyle w:val="normaltextrun"/>
                <w:rFonts w:hint="eastAsia" w:ascii="MS Gothic" w:hAnsi="MS Gothic" w:eastAsia="MS Gothic" w:cs="Segoe UI"/>
              </w:rPr>
              <w:t>☐</w:t>
            </w:r>
            <w:r w:rsidRPr="00E935EA">
              <w:rPr>
                <w:rStyle w:val="contentcontrolboundarysink"/>
                <w:rFonts w:ascii="Calibri" w:hAnsi="Calibri" w:cs="Calibri"/>
              </w:rPr>
              <w:t>​</w:t>
            </w:r>
            <w:r w:rsidRPr="00E935EA">
              <w:rPr>
                <w:rStyle w:val="normaltextrun"/>
                <w:rFonts w:ascii="Arial" w:hAnsi="Arial" w:cs="Arial"/>
              </w:rPr>
              <w:t xml:space="preserve"> Dispensing Optics</w:t>
            </w:r>
          </w:p>
          <w:p w:rsidRPr="00E935EA" w:rsidR="00F32A12" w:rsidP="00F32A12" w:rsidRDefault="00F32A12" w14:paraId="01E73601" w14:textId="5AA6A9AB">
            <w:pPr>
              <w:pStyle w:val="paragraph"/>
              <w:spacing w:before="0" w:beforeAutospacing="0" w:after="0" w:afterAutospacing="0"/>
              <w:textAlignment w:val="baseline"/>
              <w:rPr>
                <w:rFonts w:ascii="Segoe UI" w:hAnsi="Segoe UI" w:cs="Segoe UI"/>
                <w:sz w:val="18"/>
                <w:szCs w:val="18"/>
              </w:rPr>
            </w:pPr>
            <w:r w:rsidRPr="00E935EA">
              <w:rPr>
                <w:rStyle w:val="contentcontrolboundarysink"/>
                <w:rFonts w:ascii="Calibri" w:hAnsi="Calibri" w:cs="Calibri"/>
              </w:rPr>
              <w:t>​​</w:t>
            </w:r>
            <w:r w:rsidRPr="00E935EA">
              <w:rPr>
                <w:rStyle w:val="normaltextrun"/>
                <w:rFonts w:hint="eastAsia" w:ascii="MS Gothic" w:hAnsi="MS Gothic" w:eastAsia="MS Gothic" w:cs="Segoe UI"/>
              </w:rPr>
              <w:t>☐</w:t>
            </w:r>
            <w:r w:rsidRPr="00E935EA">
              <w:rPr>
                <w:rStyle w:val="contentcontrolboundarysink"/>
                <w:rFonts w:ascii="Calibri" w:hAnsi="Calibri" w:cs="Calibri"/>
              </w:rPr>
              <w:t>​</w:t>
            </w:r>
            <w:r w:rsidRPr="00E935EA">
              <w:rPr>
                <w:rStyle w:val="normaltextrun"/>
                <w:rFonts w:ascii="Arial" w:hAnsi="Arial" w:cs="Arial"/>
              </w:rPr>
              <w:t xml:space="preserve"> Additional Supply, Supplementary </w:t>
            </w:r>
            <w:r w:rsidRPr="00E935EA" w:rsidR="00947CD8">
              <w:rPr>
                <w:rStyle w:val="normaltextrun"/>
                <w:rFonts w:ascii="Arial" w:hAnsi="Arial" w:cs="Arial"/>
              </w:rPr>
              <w:t>Prescribing</w:t>
            </w:r>
            <w:r w:rsidRPr="00E935EA">
              <w:rPr>
                <w:rStyle w:val="normaltextrun"/>
                <w:rFonts w:ascii="Arial" w:hAnsi="Arial" w:cs="Arial"/>
              </w:rPr>
              <w:t xml:space="preserve"> </w:t>
            </w:r>
            <w:r w:rsidR="009378CD">
              <w:rPr>
                <w:rStyle w:val="normaltextrun"/>
                <w:rFonts w:ascii="Arial" w:hAnsi="Arial" w:cs="Arial"/>
              </w:rPr>
              <w:t xml:space="preserve">and </w:t>
            </w:r>
            <w:r w:rsidRPr="00E935EA">
              <w:rPr>
                <w:rStyle w:val="normaltextrun"/>
                <w:rFonts w:ascii="Arial" w:hAnsi="Arial" w:cs="Arial"/>
              </w:rPr>
              <w:t>Independent</w:t>
            </w:r>
            <w:r w:rsidRPr="00E935EA" w:rsidR="009926A6">
              <w:rPr>
                <w:rStyle w:val="normaltextrun"/>
                <w:rFonts w:ascii="Arial" w:hAnsi="Arial" w:cs="Arial"/>
              </w:rPr>
              <w:t xml:space="preserve"> P</w:t>
            </w:r>
            <w:r w:rsidRPr="00E935EA">
              <w:rPr>
                <w:rStyle w:val="normaltextrun"/>
                <w:rFonts w:ascii="Arial" w:hAnsi="Arial" w:cs="Arial"/>
              </w:rPr>
              <w:t>rescribing </w:t>
            </w:r>
            <w:r w:rsidRPr="00E935EA">
              <w:rPr>
                <w:rStyle w:val="eop"/>
                <w:rFonts w:ascii="Arial" w:hAnsi="Arial" w:cs="Arial"/>
              </w:rPr>
              <w:t> </w:t>
            </w:r>
          </w:p>
          <w:p w:rsidRPr="00F32A12" w:rsidR="00F32A12" w:rsidP="582906BC" w:rsidRDefault="316DF377" w14:paraId="176ACF4A" w14:textId="02423953">
            <w:pPr>
              <w:pStyle w:val="paragraph"/>
              <w:spacing w:before="0" w:beforeAutospacing="0" w:after="0" w:afterAutospacing="0"/>
              <w:textAlignment w:val="baseline"/>
              <w:rPr>
                <w:rStyle w:val="normaltextrun"/>
                <w:rFonts w:ascii="Arial" w:hAnsi="Arial" w:cs="Arial"/>
              </w:rPr>
            </w:pPr>
            <w:r w:rsidRPr="582906BC">
              <w:rPr>
                <w:rStyle w:val="contentcontrolboundarysink"/>
                <w:rFonts w:ascii="Calibri" w:hAnsi="Calibri" w:cs="Calibri"/>
              </w:rPr>
              <w:t>​​</w:t>
            </w:r>
            <w:r w:rsidRPr="582906BC">
              <w:rPr>
                <w:rStyle w:val="normaltextrun"/>
                <w:rFonts w:ascii="MS Gothic" w:hAnsi="MS Gothic" w:eastAsia="MS Gothic" w:cs="Segoe UI"/>
              </w:rPr>
              <w:t>☐</w:t>
            </w:r>
            <w:r w:rsidRPr="582906BC">
              <w:rPr>
                <w:rStyle w:val="contentcontrolboundarysink"/>
                <w:rFonts w:ascii="Calibri" w:hAnsi="Calibri" w:cs="Calibri"/>
              </w:rPr>
              <w:t>​</w:t>
            </w:r>
            <w:r w:rsidRPr="582906BC">
              <w:rPr>
                <w:rStyle w:val="normaltextrun"/>
                <w:rFonts w:ascii="Arial" w:hAnsi="Arial" w:cs="Arial"/>
              </w:rPr>
              <w:t xml:space="preserve"> Contact Lens</w:t>
            </w:r>
          </w:p>
        </w:tc>
      </w:tr>
      <w:tr w:rsidR="00F32A12" w:rsidTr="582906BC" w14:paraId="7B4A019A" w14:textId="77777777">
        <w:tc>
          <w:tcPr>
            <w:tcW w:w="4248" w:type="dxa"/>
            <w:shd w:val="clear" w:color="auto" w:fill="8EAADB" w:themeFill="accent1" w:themeFillTint="99"/>
            <w:vAlign w:val="center"/>
          </w:tcPr>
          <w:p w:rsidRPr="00F32A12" w:rsidR="00F32A12" w:rsidP="00C24B06" w:rsidRDefault="00FE6161" w14:paraId="7C90D315" w14:textId="5BAD390E">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b/>
                <w:bCs/>
              </w:rPr>
              <w:t>2</w:t>
            </w:r>
            <w:r w:rsidR="00DD5275">
              <w:rPr>
                <w:rStyle w:val="normaltextrun"/>
                <w:rFonts w:ascii="Arial" w:hAnsi="Arial" w:cs="Arial"/>
                <w:b/>
                <w:bCs/>
              </w:rPr>
              <w:t>.</w:t>
            </w:r>
            <w:r>
              <w:rPr>
                <w:rStyle w:val="normaltextrun"/>
                <w:rFonts w:ascii="Arial" w:hAnsi="Arial" w:cs="Arial"/>
                <w:b/>
                <w:bCs/>
              </w:rPr>
              <w:t>3</w:t>
            </w:r>
            <w:r w:rsidR="00C24B06">
              <w:rPr>
                <w:rStyle w:val="normaltextrun"/>
                <w:rFonts w:ascii="Arial" w:hAnsi="Arial" w:cs="Arial"/>
                <w:b/>
                <w:bCs/>
              </w:rPr>
              <w:t xml:space="preserve"> </w:t>
            </w:r>
            <w:r w:rsidRPr="00F32A12" w:rsidR="00F32A12">
              <w:rPr>
                <w:rStyle w:val="normaltextrun"/>
                <w:rFonts w:ascii="Arial" w:hAnsi="Arial" w:cs="Arial"/>
                <w:b/>
                <w:bCs/>
              </w:rPr>
              <w:t xml:space="preserve">Does this submission incorporate more than one </w:t>
            </w:r>
            <w:r w:rsidR="009A7C5E">
              <w:rPr>
                <w:rStyle w:val="normaltextrun"/>
                <w:rFonts w:ascii="Arial" w:hAnsi="Arial" w:cs="Arial"/>
                <w:b/>
                <w:bCs/>
              </w:rPr>
              <w:t xml:space="preserve">GOC approved </w:t>
            </w:r>
            <w:r w:rsidRPr="00F32A12" w:rsidR="00F32A12">
              <w:rPr>
                <w:rStyle w:val="normaltextrun"/>
                <w:rFonts w:ascii="Arial" w:hAnsi="Arial" w:cs="Arial"/>
                <w:b/>
                <w:bCs/>
              </w:rPr>
              <w:t>qualification?</w:t>
            </w:r>
          </w:p>
        </w:tc>
        <w:tc>
          <w:tcPr>
            <w:tcW w:w="4768" w:type="dxa"/>
          </w:tcPr>
          <w:p w:rsidR="006E5E79" w:rsidP="006E5E79" w:rsidRDefault="00A06527" w14:paraId="25B7D93D" w14:textId="77777777">
            <w:pPr>
              <w:pStyle w:val="NoSpacing"/>
              <w:rPr>
                <w:rFonts w:ascii="Arial" w:hAnsi="Arial" w:cs="Arial"/>
              </w:rPr>
            </w:pPr>
            <w:sdt>
              <w:sdtPr>
                <w:rPr>
                  <w:rFonts w:ascii="Arial" w:hAnsi="Arial" w:cs="Arial"/>
                </w:rPr>
                <w:id w:val="-923878239"/>
                <w14:checkbox>
                  <w14:checked w14:val="0"/>
                  <w14:checkedState w14:val="2612" w14:font="MS Gothic"/>
                  <w14:uncheckedState w14:val="2610" w14:font="MS Gothic"/>
                </w14:checkbox>
              </w:sdtPr>
              <w:sdtContent>
                <w:r w:rsidRPr="0061147E" w:rsidR="006E5E79">
                  <w:rPr>
                    <w:rFonts w:hint="eastAsia" w:ascii="MS Gothic" w:hAnsi="MS Gothic" w:eastAsia="MS Gothic" w:cs="Arial"/>
                  </w:rPr>
                  <w:t>☐</w:t>
                </w:r>
              </w:sdtContent>
            </w:sdt>
            <w:r w:rsidR="006E5E79">
              <w:rPr>
                <w:rFonts w:ascii="Arial" w:hAnsi="Arial" w:cs="Arial"/>
              </w:rPr>
              <w:t xml:space="preserve">  Yes</w:t>
            </w:r>
          </w:p>
          <w:p w:rsidR="00F32A12" w:rsidP="006E5E79" w:rsidRDefault="00A06527" w14:paraId="54FB7099" w14:textId="1915D028">
            <w:pPr>
              <w:pStyle w:val="paragraph"/>
              <w:spacing w:before="0" w:beforeAutospacing="0" w:after="0" w:afterAutospacing="0"/>
              <w:textAlignment w:val="baseline"/>
              <w:rPr>
                <w:rStyle w:val="contentcontrolboundarysink"/>
                <w:rFonts w:ascii="Calibri" w:hAnsi="Calibri" w:cs="Calibri"/>
                <w:b/>
                <w:bCs/>
              </w:rPr>
            </w:pPr>
            <w:sdt>
              <w:sdtPr>
                <w:rPr>
                  <w:rFonts w:ascii="Arial" w:hAnsi="Arial" w:cs="Arial"/>
                </w:rPr>
                <w:id w:val="-1232840960"/>
                <w14:checkbox>
                  <w14:checked w14:val="0"/>
                  <w14:checkedState w14:val="2612" w14:font="MS Gothic"/>
                  <w14:uncheckedState w14:val="2610" w14:font="MS Gothic"/>
                </w14:checkbox>
              </w:sdtPr>
              <w:sdtContent>
                <w:r w:rsidR="006E5E79">
                  <w:rPr>
                    <w:rFonts w:hint="eastAsia" w:ascii="MS Gothic" w:hAnsi="MS Gothic" w:eastAsia="MS Gothic" w:cs="Arial"/>
                  </w:rPr>
                  <w:t>☐</w:t>
                </w:r>
              </w:sdtContent>
            </w:sdt>
            <w:r w:rsidR="006E5E79">
              <w:rPr>
                <w:rFonts w:ascii="Arial" w:hAnsi="Arial" w:cs="Arial"/>
              </w:rPr>
              <w:t xml:space="preserve">  No</w:t>
            </w:r>
          </w:p>
          <w:p w:rsidRPr="00336086" w:rsidR="006E5E79" w:rsidP="00336086" w:rsidRDefault="006E5E79" w14:paraId="5AFEC7F6" w14:textId="77777777">
            <w:pPr>
              <w:ind w:firstLine="720"/>
            </w:pPr>
          </w:p>
        </w:tc>
      </w:tr>
    </w:tbl>
    <w:p w:rsidRPr="00003B95" w:rsidR="00FC1E73" w:rsidP="4E531174" w:rsidRDefault="00FC1E73" w14:paraId="51664D68" w14:textId="6049FD3B">
      <w:pPr>
        <w:spacing w:after="0"/>
        <w:rPr>
          <w:rFonts w:ascii="Arial" w:hAnsi="Arial" w:cs="Arial"/>
          <w:sz w:val="24"/>
          <w:szCs w:val="24"/>
        </w:rPr>
      </w:pPr>
    </w:p>
    <w:tbl>
      <w:tblPr>
        <w:tblStyle w:val="TableGrid"/>
        <w:tblW w:w="9086" w:type="dxa"/>
        <w:tblLook w:val="04A0" w:firstRow="1" w:lastRow="0" w:firstColumn="1" w:lastColumn="0" w:noHBand="0" w:noVBand="1"/>
      </w:tblPr>
      <w:tblGrid>
        <w:gridCol w:w="4184"/>
        <w:gridCol w:w="2190"/>
        <w:gridCol w:w="2712"/>
      </w:tblGrid>
      <w:tr w:rsidR="0003011E" w14:paraId="77423A8D" w14:textId="77777777">
        <w:trPr>
          <w:trHeight w:val="267"/>
        </w:trPr>
        <w:tc>
          <w:tcPr>
            <w:tcW w:w="9086" w:type="dxa"/>
            <w:gridSpan w:val="3"/>
            <w:shd w:val="clear" w:color="auto" w:fill="8EAADB" w:themeFill="accent1" w:themeFillTint="99"/>
            <w:vAlign w:val="center"/>
          </w:tcPr>
          <w:p w:rsidR="0003011E" w:rsidP="00336086" w:rsidRDefault="0003011E" w14:paraId="25423043" w14:textId="77D4985E">
            <w:pPr>
              <w:rPr>
                <w:rFonts w:ascii="Arial" w:hAnsi="Arial" w:cs="Arial"/>
                <w:b/>
                <w:bCs/>
                <w:sz w:val="24"/>
                <w:szCs w:val="24"/>
              </w:rPr>
            </w:pPr>
            <w:r>
              <w:rPr>
                <w:rFonts w:ascii="Arial" w:hAnsi="Arial" w:cs="Arial"/>
                <w:b/>
                <w:bCs/>
                <w:sz w:val="24"/>
                <w:szCs w:val="24"/>
              </w:rPr>
              <w:t>2.</w:t>
            </w:r>
            <w:r w:rsidR="005036B7">
              <w:rPr>
                <w:rFonts w:ascii="Arial" w:hAnsi="Arial" w:cs="Arial"/>
                <w:b/>
                <w:bCs/>
                <w:sz w:val="24"/>
                <w:szCs w:val="24"/>
              </w:rPr>
              <w:t>4</w:t>
            </w:r>
            <w:r>
              <w:rPr>
                <w:rFonts w:ascii="Arial" w:hAnsi="Arial" w:cs="Arial"/>
                <w:b/>
                <w:bCs/>
                <w:sz w:val="24"/>
                <w:szCs w:val="24"/>
              </w:rPr>
              <w:t xml:space="preserve"> Qualification level</w:t>
            </w:r>
          </w:p>
        </w:tc>
      </w:tr>
      <w:tr w:rsidR="00FE0D5C" w:rsidTr="00FE0D5C" w14:paraId="1D30AF66" w14:textId="3C72C61A">
        <w:trPr>
          <w:trHeight w:val="562"/>
        </w:trPr>
        <w:tc>
          <w:tcPr>
            <w:tcW w:w="4184" w:type="dxa"/>
            <w:shd w:val="clear" w:color="auto" w:fill="8EAADB" w:themeFill="accent1" w:themeFillTint="99"/>
            <w:vAlign w:val="center"/>
          </w:tcPr>
          <w:p w:rsidRPr="00973CB0" w:rsidR="00FE0D5C" w:rsidRDefault="00FE0D5C" w14:paraId="5CB480D2" w14:textId="52B5178F">
            <w:pPr>
              <w:jc w:val="center"/>
              <w:rPr>
                <w:rFonts w:ascii="Arial" w:hAnsi="Arial" w:cs="Arial"/>
                <w:b/>
                <w:bCs/>
                <w:sz w:val="24"/>
                <w:szCs w:val="24"/>
              </w:rPr>
            </w:pPr>
            <w:r w:rsidRPr="4E531174">
              <w:rPr>
                <w:rFonts w:ascii="Arial" w:hAnsi="Arial" w:cs="Arial"/>
                <w:b/>
                <w:bCs/>
                <w:sz w:val="24"/>
                <w:szCs w:val="24"/>
              </w:rPr>
              <w:t>Profession</w:t>
            </w:r>
          </w:p>
        </w:tc>
        <w:tc>
          <w:tcPr>
            <w:tcW w:w="2190" w:type="dxa"/>
            <w:shd w:val="clear" w:color="auto" w:fill="8EAADB" w:themeFill="accent1" w:themeFillTint="99"/>
            <w:vAlign w:val="center"/>
          </w:tcPr>
          <w:p w:rsidRPr="00973CB0" w:rsidR="00FE0D5C" w:rsidP="00FE0D5C" w:rsidRDefault="00FE0D5C" w14:paraId="13BEE3AA" w14:textId="669C5736">
            <w:pPr>
              <w:jc w:val="center"/>
              <w:rPr>
                <w:rFonts w:ascii="Arial" w:hAnsi="Arial" w:cs="Arial"/>
                <w:b/>
                <w:bCs/>
                <w:sz w:val="24"/>
                <w:szCs w:val="24"/>
              </w:rPr>
            </w:pPr>
            <w:r>
              <w:rPr>
                <w:rFonts w:ascii="Arial" w:hAnsi="Arial" w:cs="Arial"/>
                <w:b/>
                <w:bCs/>
                <w:sz w:val="24"/>
                <w:szCs w:val="24"/>
              </w:rPr>
              <w:t>Level</w:t>
            </w:r>
          </w:p>
        </w:tc>
        <w:tc>
          <w:tcPr>
            <w:tcW w:w="2712" w:type="dxa"/>
            <w:shd w:val="clear" w:color="auto" w:fill="8EAADB" w:themeFill="accent1" w:themeFillTint="99"/>
            <w:vAlign w:val="center"/>
          </w:tcPr>
          <w:p w:rsidRPr="00973CB0" w:rsidR="00FE0D5C" w:rsidP="00FE0D5C" w:rsidRDefault="00FE0D5C" w14:paraId="1A26A472" w14:textId="769628E6">
            <w:pPr>
              <w:jc w:val="center"/>
              <w:rPr>
                <w:rFonts w:ascii="Arial" w:hAnsi="Arial" w:cs="Arial"/>
                <w:b/>
                <w:bCs/>
                <w:sz w:val="24"/>
                <w:szCs w:val="24"/>
              </w:rPr>
            </w:pPr>
            <w:r>
              <w:rPr>
                <w:rFonts w:ascii="Arial" w:hAnsi="Arial" w:cs="Arial"/>
                <w:b/>
                <w:bCs/>
                <w:sz w:val="24"/>
                <w:szCs w:val="24"/>
              </w:rPr>
              <w:t>Regional Framework</w:t>
            </w:r>
          </w:p>
        </w:tc>
      </w:tr>
      <w:tr w:rsidR="00FC1E73" w:rsidTr="4E531174" w14:paraId="0F28E201" w14:textId="77777777">
        <w:trPr>
          <w:trHeight w:val="255"/>
        </w:trPr>
        <w:tc>
          <w:tcPr>
            <w:tcW w:w="4184" w:type="dxa"/>
            <w:shd w:val="clear" w:color="auto" w:fill="D9E2F3" w:themeFill="accent1" w:themeFillTint="33"/>
          </w:tcPr>
          <w:p w:rsidRPr="003150A0" w:rsidR="00FC1E73" w:rsidRDefault="00FC1E73" w14:paraId="78D9D564" w14:textId="77777777">
            <w:pPr>
              <w:rPr>
                <w:rFonts w:ascii="Arial" w:hAnsi="Arial" w:cs="Arial"/>
                <w:b/>
                <w:bCs/>
                <w:sz w:val="24"/>
                <w:szCs w:val="24"/>
              </w:rPr>
            </w:pPr>
            <w:r w:rsidRPr="003150A0">
              <w:rPr>
                <w:rFonts w:ascii="Arial" w:hAnsi="Arial" w:cs="Arial"/>
                <w:b/>
                <w:bCs/>
                <w:sz w:val="24"/>
                <w:szCs w:val="24"/>
              </w:rPr>
              <w:t>Optometry</w:t>
            </w:r>
          </w:p>
        </w:tc>
        <w:tc>
          <w:tcPr>
            <w:tcW w:w="2190" w:type="dxa"/>
            <w:vAlign w:val="center"/>
          </w:tcPr>
          <w:p w:rsidRPr="003150A0" w:rsidR="00FC1E73" w:rsidRDefault="00FC1E73" w14:paraId="57DC5506" w14:textId="4DB6F156">
            <w:pPr>
              <w:jc w:val="center"/>
              <w:rPr>
                <w:rFonts w:ascii="Arial" w:hAnsi="Arial" w:cs="Arial"/>
                <w:b/>
                <w:bCs/>
                <w:sz w:val="24"/>
                <w:szCs w:val="24"/>
              </w:rPr>
            </w:pPr>
          </w:p>
        </w:tc>
        <w:tc>
          <w:tcPr>
            <w:tcW w:w="2712" w:type="dxa"/>
            <w:vAlign w:val="center"/>
          </w:tcPr>
          <w:p w:rsidRPr="003150A0" w:rsidR="00FC1E73" w:rsidRDefault="00FC1E73" w14:paraId="3AB6BACB" w14:textId="2D5F595B">
            <w:pPr>
              <w:jc w:val="center"/>
              <w:rPr>
                <w:rFonts w:ascii="Arial" w:hAnsi="Arial" w:cs="Arial"/>
                <w:b/>
                <w:bCs/>
                <w:sz w:val="24"/>
                <w:szCs w:val="24"/>
              </w:rPr>
            </w:pPr>
          </w:p>
        </w:tc>
      </w:tr>
      <w:tr w:rsidR="00FC1E73" w:rsidTr="4E531174" w14:paraId="567E9A73" w14:textId="77777777">
        <w:trPr>
          <w:trHeight w:val="267"/>
        </w:trPr>
        <w:tc>
          <w:tcPr>
            <w:tcW w:w="4184" w:type="dxa"/>
            <w:shd w:val="clear" w:color="auto" w:fill="D9E2F3" w:themeFill="accent1" w:themeFillTint="33"/>
          </w:tcPr>
          <w:p w:rsidRPr="003150A0" w:rsidR="00FC1E73" w:rsidRDefault="00FC1E73" w14:paraId="2E72F530" w14:textId="77777777">
            <w:pPr>
              <w:rPr>
                <w:rFonts w:ascii="Arial" w:hAnsi="Arial" w:cs="Arial"/>
                <w:b/>
                <w:bCs/>
                <w:sz w:val="24"/>
                <w:szCs w:val="24"/>
              </w:rPr>
            </w:pPr>
            <w:r w:rsidRPr="003150A0">
              <w:rPr>
                <w:rFonts w:ascii="Arial" w:hAnsi="Arial" w:cs="Arial"/>
                <w:b/>
                <w:bCs/>
                <w:sz w:val="24"/>
                <w:szCs w:val="24"/>
              </w:rPr>
              <w:t>Dispensing Optics</w:t>
            </w:r>
          </w:p>
        </w:tc>
        <w:tc>
          <w:tcPr>
            <w:tcW w:w="2190" w:type="dxa"/>
            <w:vAlign w:val="center"/>
          </w:tcPr>
          <w:p w:rsidRPr="003150A0" w:rsidR="00FC1E73" w:rsidRDefault="00FC1E73" w14:paraId="0B350E74" w14:textId="73122629">
            <w:pPr>
              <w:jc w:val="center"/>
              <w:rPr>
                <w:rFonts w:ascii="Arial" w:hAnsi="Arial" w:cs="Arial"/>
                <w:b/>
                <w:bCs/>
                <w:sz w:val="24"/>
                <w:szCs w:val="24"/>
              </w:rPr>
            </w:pPr>
          </w:p>
        </w:tc>
        <w:tc>
          <w:tcPr>
            <w:tcW w:w="2712" w:type="dxa"/>
            <w:vAlign w:val="center"/>
          </w:tcPr>
          <w:p w:rsidRPr="003150A0" w:rsidR="00FC1E73" w:rsidRDefault="00FC1E73" w14:paraId="0D782DB8" w14:textId="57ADE3B7">
            <w:pPr>
              <w:jc w:val="center"/>
              <w:rPr>
                <w:rFonts w:ascii="Arial" w:hAnsi="Arial" w:cs="Arial"/>
                <w:b/>
                <w:bCs/>
                <w:sz w:val="24"/>
                <w:szCs w:val="24"/>
              </w:rPr>
            </w:pPr>
          </w:p>
        </w:tc>
      </w:tr>
      <w:tr w:rsidR="00FC1E73" w:rsidTr="4E531174" w14:paraId="4437AFA9" w14:textId="77777777">
        <w:trPr>
          <w:trHeight w:val="801"/>
        </w:trPr>
        <w:tc>
          <w:tcPr>
            <w:tcW w:w="4184" w:type="dxa"/>
            <w:shd w:val="clear" w:color="auto" w:fill="D9E2F3" w:themeFill="accent1" w:themeFillTint="33"/>
          </w:tcPr>
          <w:p w:rsidRPr="003150A0" w:rsidR="00FC1E73" w:rsidRDefault="00FC1E73" w14:paraId="51F806DE" w14:textId="77777777">
            <w:pPr>
              <w:rPr>
                <w:rFonts w:ascii="Arial" w:hAnsi="Arial" w:cs="Arial"/>
                <w:b/>
                <w:bCs/>
                <w:sz w:val="24"/>
                <w:szCs w:val="24"/>
              </w:rPr>
            </w:pPr>
            <w:r w:rsidRPr="003150A0">
              <w:rPr>
                <w:rFonts w:ascii="Arial" w:hAnsi="Arial" w:cs="Arial"/>
                <w:b/>
                <w:bCs/>
                <w:sz w:val="24"/>
                <w:szCs w:val="24"/>
              </w:rPr>
              <w:t xml:space="preserve">Additional Supply, Supplementary Prescribing </w:t>
            </w:r>
            <w:r>
              <w:rPr>
                <w:rFonts w:ascii="Arial" w:hAnsi="Arial" w:cs="Arial"/>
                <w:b/>
                <w:bCs/>
                <w:sz w:val="24"/>
                <w:szCs w:val="24"/>
              </w:rPr>
              <w:t>and</w:t>
            </w:r>
            <w:r w:rsidRPr="003150A0">
              <w:rPr>
                <w:rFonts w:ascii="Arial" w:hAnsi="Arial" w:cs="Arial"/>
                <w:b/>
                <w:bCs/>
                <w:sz w:val="24"/>
                <w:szCs w:val="24"/>
              </w:rPr>
              <w:t xml:space="preserve"> Independent Prescribing</w:t>
            </w:r>
          </w:p>
        </w:tc>
        <w:tc>
          <w:tcPr>
            <w:tcW w:w="2190" w:type="dxa"/>
            <w:vAlign w:val="center"/>
          </w:tcPr>
          <w:p w:rsidRPr="003150A0" w:rsidR="00FC1E73" w:rsidRDefault="00FC1E73" w14:paraId="332C4B5D" w14:textId="36F3398A">
            <w:pPr>
              <w:jc w:val="center"/>
              <w:rPr>
                <w:rFonts w:ascii="Arial" w:hAnsi="Arial" w:cs="Arial"/>
                <w:b/>
                <w:bCs/>
                <w:sz w:val="24"/>
                <w:szCs w:val="24"/>
              </w:rPr>
            </w:pPr>
          </w:p>
        </w:tc>
        <w:tc>
          <w:tcPr>
            <w:tcW w:w="2712" w:type="dxa"/>
            <w:vAlign w:val="center"/>
          </w:tcPr>
          <w:p w:rsidRPr="003150A0" w:rsidR="00FC1E73" w:rsidRDefault="00FC1E73" w14:paraId="45540B06" w14:textId="15850E7B">
            <w:pPr>
              <w:jc w:val="center"/>
              <w:rPr>
                <w:rFonts w:ascii="Arial" w:hAnsi="Arial" w:cs="Arial"/>
                <w:b/>
                <w:bCs/>
                <w:sz w:val="24"/>
                <w:szCs w:val="24"/>
              </w:rPr>
            </w:pPr>
          </w:p>
        </w:tc>
      </w:tr>
      <w:tr w:rsidR="00FC1E73" w:rsidTr="4E531174" w14:paraId="4C05CE23" w14:textId="77777777">
        <w:trPr>
          <w:trHeight w:val="267"/>
        </w:trPr>
        <w:tc>
          <w:tcPr>
            <w:tcW w:w="4184" w:type="dxa"/>
            <w:shd w:val="clear" w:color="auto" w:fill="D9E2F3" w:themeFill="accent1" w:themeFillTint="33"/>
          </w:tcPr>
          <w:p w:rsidRPr="003150A0" w:rsidR="00FC1E73" w:rsidRDefault="00FC1E73" w14:paraId="275AAF00" w14:textId="77777777">
            <w:pPr>
              <w:rPr>
                <w:rFonts w:ascii="Arial" w:hAnsi="Arial" w:cs="Arial"/>
                <w:b/>
                <w:bCs/>
                <w:sz w:val="24"/>
                <w:szCs w:val="24"/>
              </w:rPr>
            </w:pPr>
            <w:r w:rsidRPr="003150A0">
              <w:rPr>
                <w:rFonts w:ascii="Arial" w:hAnsi="Arial" w:cs="Arial"/>
                <w:b/>
                <w:bCs/>
                <w:sz w:val="24"/>
                <w:szCs w:val="24"/>
              </w:rPr>
              <w:t>Contact Lens</w:t>
            </w:r>
          </w:p>
        </w:tc>
        <w:tc>
          <w:tcPr>
            <w:tcW w:w="2190" w:type="dxa"/>
            <w:vAlign w:val="center"/>
          </w:tcPr>
          <w:p w:rsidRPr="003150A0" w:rsidR="00FC1E73" w:rsidRDefault="00FC1E73" w14:paraId="5CF86D36" w14:textId="07A5E244">
            <w:pPr>
              <w:jc w:val="center"/>
              <w:rPr>
                <w:rFonts w:ascii="Arial" w:hAnsi="Arial" w:cs="Arial"/>
                <w:b/>
                <w:bCs/>
                <w:sz w:val="24"/>
                <w:szCs w:val="24"/>
              </w:rPr>
            </w:pPr>
          </w:p>
        </w:tc>
        <w:tc>
          <w:tcPr>
            <w:tcW w:w="2712" w:type="dxa"/>
            <w:vAlign w:val="center"/>
          </w:tcPr>
          <w:p w:rsidRPr="003150A0" w:rsidR="00FC1E73" w:rsidRDefault="00FC1E73" w14:paraId="4182A522" w14:textId="0954723F">
            <w:pPr>
              <w:jc w:val="center"/>
              <w:rPr>
                <w:rFonts w:ascii="Arial" w:hAnsi="Arial" w:cs="Arial"/>
                <w:b/>
                <w:bCs/>
                <w:sz w:val="24"/>
                <w:szCs w:val="24"/>
              </w:rPr>
            </w:pPr>
          </w:p>
        </w:tc>
      </w:tr>
    </w:tbl>
    <w:p w:rsidR="00FC1E73" w:rsidP="00532451" w:rsidRDefault="00FC1E73" w14:paraId="28975A0C" w14:textId="77777777">
      <w:pPr>
        <w:spacing w:after="0"/>
        <w:rPr>
          <w:rFonts w:ascii="Arial" w:hAnsi="Arial" w:cs="Arial"/>
          <w:b/>
          <w:bCs/>
          <w:sz w:val="24"/>
          <w:szCs w:val="24"/>
        </w:rPr>
      </w:pP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35"/>
        <w:gridCol w:w="1075"/>
      </w:tblGrid>
      <w:tr w:rsidRPr="00F32A12" w:rsidR="00F32A12" w:rsidTr="6B5A6584" w14:paraId="2C3AADCC"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8EAADB" w:themeFill="accent1" w:themeFillTint="99"/>
            <w:hideMark/>
          </w:tcPr>
          <w:p w:rsidRPr="00F32A12" w:rsidR="00F32A12" w:rsidP="00F32A12" w:rsidRDefault="005036B7" w14:paraId="3A2B5A79" w14:textId="3B4C0D5E">
            <w:pPr>
              <w:spacing w:after="0" w:line="240" w:lineRule="auto"/>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sz w:val="24"/>
                <w:szCs w:val="24"/>
                <w:lang w:eastAsia="en-GB"/>
                <w14:ligatures w14:val="none"/>
              </w:rPr>
              <w:t>2</w:t>
            </w:r>
            <w:r w:rsidR="5660F128">
              <w:rPr>
                <w:rFonts w:ascii="Arial" w:hAnsi="Arial" w:eastAsia="Times New Roman" w:cs="Arial"/>
                <w:b/>
                <w:bCs/>
                <w:kern w:val="0"/>
                <w:sz w:val="24"/>
                <w:szCs w:val="24"/>
                <w:lang w:eastAsia="en-GB"/>
                <w14:ligatures w14:val="none"/>
              </w:rPr>
              <w:t>.</w:t>
            </w:r>
            <w:r>
              <w:rPr>
                <w:rFonts w:ascii="Arial" w:hAnsi="Arial" w:eastAsia="Times New Roman" w:cs="Arial"/>
                <w:b/>
                <w:bCs/>
                <w:kern w:val="0"/>
                <w:sz w:val="24"/>
                <w:szCs w:val="24"/>
                <w:lang w:eastAsia="en-GB"/>
                <w14:ligatures w14:val="none"/>
              </w:rPr>
              <w:t>5</w:t>
            </w:r>
            <w:r w:rsidR="5660F128">
              <w:rPr>
                <w:rFonts w:ascii="Arial" w:hAnsi="Arial" w:eastAsia="Times New Roman" w:cs="Arial"/>
                <w:b/>
                <w:bCs/>
                <w:kern w:val="0"/>
                <w:sz w:val="24"/>
                <w:szCs w:val="24"/>
                <w:lang w:eastAsia="en-GB"/>
                <w14:ligatures w14:val="none"/>
              </w:rPr>
              <w:t xml:space="preserve"> </w:t>
            </w:r>
            <w:r w:rsidRPr="00F32A12" w:rsidR="00F32A12">
              <w:rPr>
                <w:rFonts w:ascii="Arial" w:hAnsi="Arial" w:eastAsia="Times New Roman" w:cs="Arial"/>
                <w:b/>
                <w:bCs/>
                <w:kern w:val="0"/>
                <w:sz w:val="24"/>
                <w:szCs w:val="24"/>
                <w:lang w:eastAsia="en-GB"/>
                <w14:ligatures w14:val="none"/>
              </w:rPr>
              <w:t>What type of provider</w:t>
            </w:r>
            <w:r w:rsidR="001D72C1">
              <w:rPr>
                <w:rFonts w:ascii="Arial" w:hAnsi="Arial" w:eastAsia="Times New Roman" w:cs="Arial"/>
                <w:b/>
                <w:bCs/>
                <w:kern w:val="0"/>
                <w:sz w:val="24"/>
                <w:szCs w:val="24"/>
                <w:lang w:eastAsia="en-GB"/>
                <w14:ligatures w14:val="none"/>
              </w:rPr>
              <w:t>/ AO</w:t>
            </w:r>
            <w:r w:rsidRPr="00F32A12" w:rsidR="00F32A12">
              <w:rPr>
                <w:rFonts w:ascii="Arial" w:hAnsi="Arial" w:eastAsia="Times New Roman" w:cs="Arial"/>
                <w:b/>
                <w:bCs/>
                <w:kern w:val="0"/>
                <w:sz w:val="24"/>
                <w:szCs w:val="24"/>
                <w:lang w:eastAsia="en-GB"/>
                <w14:ligatures w14:val="none"/>
              </w:rPr>
              <w:t xml:space="preserve"> do you expect to become?</w:t>
            </w:r>
            <w:r w:rsidRPr="00F32A12" w:rsidR="00F32A12">
              <w:rPr>
                <w:rFonts w:ascii="Arial" w:hAnsi="Arial" w:eastAsia="Times New Roman" w:cs="Arial"/>
                <w:kern w:val="0"/>
                <w:sz w:val="24"/>
                <w:szCs w:val="24"/>
                <w:lang w:eastAsia="en-GB"/>
                <w14:ligatures w14:val="none"/>
              </w:rPr>
              <w:t> </w:t>
            </w:r>
          </w:p>
        </w:tc>
      </w:tr>
      <w:tr w:rsidRPr="00F32A12" w:rsidR="00F32A12" w:rsidTr="001704DC" w14:paraId="17A9463F" w14:textId="77777777">
        <w:trPr>
          <w:trHeight w:val="300"/>
        </w:trPr>
        <w:tc>
          <w:tcPr>
            <w:tcW w:w="793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F32A12" w:rsidR="00F32A12" w:rsidP="00F32A12" w:rsidRDefault="005036B7" w14:paraId="096A9E0D" w14:textId="5A464945">
            <w:pPr>
              <w:spacing w:after="0" w:line="240" w:lineRule="auto"/>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sz w:val="24"/>
                <w:szCs w:val="24"/>
                <w:lang w:eastAsia="en-GB"/>
                <w14:ligatures w14:val="none"/>
              </w:rPr>
              <w:t>2</w:t>
            </w:r>
            <w:r w:rsidRPr="00F32A12" w:rsidR="4192A741">
              <w:rPr>
                <w:rFonts w:ascii="Arial" w:hAnsi="Arial" w:eastAsia="Times New Roman" w:cs="Arial"/>
                <w:b/>
                <w:bCs/>
                <w:kern w:val="0"/>
                <w:sz w:val="24"/>
                <w:szCs w:val="24"/>
                <w:lang w:eastAsia="en-GB"/>
                <w14:ligatures w14:val="none"/>
              </w:rPr>
              <w:t>.</w:t>
            </w:r>
            <w:r>
              <w:rPr>
                <w:rFonts w:ascii="Arial" w:hAnsi="Arial" w:eastAsia="Times New Roman" w:cs="Arial"/>
                <w:b/>
                <w:bCs/>
                <w:kern w:val="0"/>
                <w:sz w:val="24"/>
                <w:szCs w:val="24"/>
                <w:lang w:eastAsia="en-GB"/>
                <w14:ligatures w14:val="none"/>
              </w:rPr>
              <w:t>5</w:t>
            </w:r>
            <w:r w:rsidRPr="00F32A12" w:rsidR="4192A741">
              <w:rPr>
                <w:rFonts w:ascii="Arial" w:hAnsi="Arial" w:eastAsia="Times New Roman" w:cs="Arial"/>
                <w:b/>
                <w:bCs/>
                <w:kern w:val="0"/>
                <w:sz w:val="24"/>
                <w:szCs w:val="24"/>
                <w:lang w:eastAsia="en-GB"/>
                <w14:ligatures w14:val="none"/>
              </w:rPr>
              <w:t xml:space="preserve">a </w:t>
            </w:r>
            <w:r w:rsidR="001D72C1">
              <w:rPr>
                <w:rFonts w:ascii="Arial" w:hAnsi="Arial" w:eastAsia="Times New Roman" w:cs="Arial"/>
                <w:b/>
                <w:bCs/>
                <w:kern w:val="0"/>
                <w:sz w:val="24"/>
                <w:szCs w:val="24"/>
                <w:lang w:eastAsia="en-GB"/>
                <w14:ligatures w14:val="none"/>
              </w:rPr>
              <w:t>P</w:t>
            </w:r>
            <w:r w:rsidRPr="00F32A12" w:rsidR="00F32A12">
              <w:rPr>
                <w:rFonts w:ascii="Arial" w:hAnsi="Arial" w:eastAsia="Times New Roman" w:cs="Arial"/>
                <w:b/>
                <w:bCs/>
                <w:kern w:val="0"/>
                <w:sz w:val="24"/>
                <w:szCs w:val="24"/>
                <w:lang w:eastAsia="en-GB"/>
                <w14:ligatures w14:val="none"/>
              </w:rPr>
              <w:t>rovider</w:t>
            </w:r>
            <w:r w:rsidRPr="00F32A12" w:rsidR="00F32A12">
              <w:rPr>
                <w:rFonts w:ascii="Arial" w:hAnsi="Arial" w:eastAsia="Times New Roman" w:cs="Arial"/>
                <w:kern w:val="0"/>
                <w:sz w:val="24"/>
                <w:szCs w:val="24"/>
                <w:lang w:eastAsia="en-GB"/>
                <w14:ligatures w14:val="none"/>
              </w:rPr>
              <w:t> </w:t>
            </w:r>
          </w:p>
        </w:tc>
        <w:sdt>
          <w:sdtPr>
            <w:rPr>
              <w:rFonts w:ascii="Arial" w:hAnsi="Arial" w:eastAsia="Times New Roman" w:cs="Arial"/>
              <w:kern w:val="0"/>
              <w:sz w:val="24"/>
              <w:szCs w:val="24"/>
              <w:lang w:eastAsia="en-GB"/>
              <w14:ligatures w14:val="none"/>
            </w:rPr>
            <w:id w:val="-2102784328"/>
            <w14:checkbox>
              <w14:checked w14:val="0"/>
              <w14:checkedState w14:val="2612" w14:font="MS Gothic"/>
              <w14:uncheckedState w14:val="2610" w14:font="MS Gothic"/>
            </w14:checkbox>
          </w:sdtPr>
          <w:sdtContent>
            <w:tc>
              <w:tcPr>
                <w:tcW w:w="1075" w:type="dxa"/>
                <w:tcBorders>
                  <w:top w:val="single" w:color="auto" w:sz="6" w:space="0"/>
                  <w:left w:val="single" w:color="auto" w:sz="6" w:space="0"/>
                  <w:bottom w:val="single" w:color="auto" w:sz="6" w:space="0"/>
                  <w:right w:val="single" w:color="auto" w:sz="6" w:space="0"/>
                </w:tcBorders>
                <w:shd w:val="clear" w:color="auto" w:fill="auto"/>
                <w:vAlign w:val="center"/>
              </w:tcPr>
              <w:p w:rsidRPr="00F32A12" w:rsidR="00F32A12" w:rsidP="00F26D8A" w:rsidRDefault="00F26D8A" w14:paraId="5A3E0095" w14:textId="7B3B3685">
                <w:pPr>
                  <w:spacing w:after="0" w:line="240" w:lineRule="auto"/>
                  <w:jc w:val="center"/>
                  <w:textAlignment w:val="baseline"/>
                  <w:rPr>
                    <w:rFonts w:ascii="Arial" w:hAnsi="Arial" w:eastAsia="Times New Roman" w:cs="Arial"/>
                    <w:kern w:val="0"/>
                    <w:sz w:val="24"/>
                    <w:szCs w:val="24"/>
                    <w:lang w:eastAsia="en-GB"/>
                    <w14:ligatures w14:val="none"/>
                  </w:rPr>
                </w:pPr>
                <w:r w:rsidRPr="00F26D8A">
                  <w:rPr>
                    <w:rFonts w:ascii="Segoe UI Symbol" w:hAnsi="Segoe UI Symbol" w:eastAsia="MS Gothic" w:cs="Segoe UI Symbol"/>
                    <w:kern w:val="0"/>
                    <w:sz w:val="24"/>
                    <w:szCs w:val="24"/>
                    <w:lang w:eastAsia="en-GB"/>
                    <w14:ligatures w14:val="none"/>
                  </w:rPr>
                  <w:t>☐</w:t>
                </w:r>
              </w:p>
            </w:tc>
          </w:sdtContent>
        </w:sdt>
      </w:tr>
      <w:tr w:rsidRPr="00F32A12" w:rsidR="00F32A12" w:rsidTr="001704DC" w14:paraId="28626324" w14:textId="77777777">
        <w:trPr>
          <w:trHeight w:val="300"/>
        </w:trPr>
        <w:tc>
          <w:tcPr>
            <w:tcW w:w="793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1D72C1" w:rsidR="00F32A12" w:rsidP="00F32A12" w:rsidRDefault="005036B7" w14:paraId="53F8AADD" w14:textId="39D3C0E5">
            <w:pPr>
              <w:spacing w:after="0" w:line="240" w:lineRule="auto"/>
              <w:textAlignment w:val="baseline"/>
              <w:rPr>
                <w:rFonts w:ascii="Arial" w:hAnsi="Arial" w:eastAsia="Times New Roman" w:cs="Arial"/>
                <w:b/>
                <w:bCs/>
                <w:kern w:val="0"/>
                <w:sz w:val="24"/>
                <w:szCs w:val="24"/>
                <w:lang w:eastAsia="en-GB"/>
                <w14:ligatures w14:val="none"/>
              </w:rPr>
            </w:pPr>
            <w:r>
              <w:rPr>
                <w:rFonts w:ascii="Arial" w:hAnsi="Arial" w:eastAsia="Times New Roman" w:cs="Arial"/>
                <w:b/>
                <w:bCs/>
                <w:kern w:val="0"/>
                <w:sz w:val="24"/>
                <w:szCs w:val="24"/>
                <w:lang w:eastAsia="en-GB"/>
                <w14:ligatures w14:val="none"/>
              </w:rPr>
              <w:t>2</w:t>
            </w:r>
            <w:r w:rsidRPr="00F32A12" w:rsidR="274042E5">
              <w:rPr>
                <w:rFonts w:ascii="Arial" w:hAnsi="Arial" w:eastAsia="Times New Roman" w:cs="Arial"/>
                <w:b/>
                <w:bCs/>
                <w:kern w:val="0"/>
                <w:sz w:val="24"/>
                <w:szCs w:val="24"/>
                <w:lang w:eastAsia="en-GB"/>
                <w14:ligatures w14:val="none"/>
              </w:rPr>
              <w:t>.</w:t>
            </w:r>
            <w:r>
              <w:rPr>
                <w:rFonts w:ascii="Arial" w:hAnsi="Arial" w:eastAsia="Times New Roman" w:cs="Arial"/>
                <w:b/>
                <w:bCs/>
                <w:kern w:val="0"/>
                <w:sz w:val="24"/>
                <w:szCs w:val="24"/>
                <w:lang w:eastAsia="en-GB"/>
                <w14:ligatures w14:val="none"/>
              </w:rPr>
              <w:t>5</w:t>
            </w:r>
            <w:r w:rsidRPr="00F32A12" w:rsidR="274042E5">
              <w:rPr>
                <w:rFonts w:ascii="Arial" w:hAnsi="Arial" w:eastAsia="Times New Roman" w:cs="Arial"/>
                <w:b/>
                <w:bCs/>
                <w:kern w:val="0"/>
                <w:sz w:val="24"/>
                <w:szCs w:val="24"/>
                <w:lang w:eastAsia="en-GB"/>
                <w14:ligatures w14:val="none"/>
              </w:rPr>
              <w:t xml:space="preserve">b </w:t>
            </w:r>
            <w:r w:rsidRPr="00F32A12" w:rsidR="00F32A12">
              <w:rPr>
                <w:rFonts w:ascii="Arial" w:hAnsi="Arial" w:eastAsia="Times New Roman" w:cs="Arial"/>
                <w:b/>
                <w:bCs/>
                <w:kern w:val="0"/>
                <w:sz w:val="24"/>
                <w:szCs w:val="24"/>
                <w:lang w:eastAsia="en-GB"/>
                <w14:ligatures w14:val="none"/>
              </w:rPr>
              <w:t xml:space="preserve">Awarding Organisation (AO) </w:t>
            </w:r>
          </w:p>
        </w:tc>
        <w:sdt>
          <w:sdtPr>
            <w:rPr>
              <w:rFonts w:ascii="Arial" w:hAnsi="Arial" w:eastAsia="Times New Roman" w:cs="Arial"/>
              <w:kern w:val="0"/>
              <w:sz w:val="24"/>
              <w:szCs w:val="24"/>
              <w:lang w:eastAsia="en-GB"/>
              <w14:ligatures w14:val="none"/>
            </w:rPr>
            <w:id w:val="868336073"/>
            <w14:checkbox>
              <w14:checked w14:val="0"/>
              <w14:checkedState w14:val="2612" w14:font="MS Gothic"/>
              <w14:uncheckedState w14:val="2610" w14:font="MS Gothic"/>
            </w14:checkbox>
          </w:sdtPr>
          <w:sdtContent>
            <w:tc>
              <w:tcPr>
                <w:tcW w:w="1075" w:type="dxa"/>
                <w:tcBorders>
                  <w:top w:val="single" w:color="auto" w:sz="6" w:space="0"/>
                  <w:left w:val="single" w:color="auto" w:sz="6" w:space="0"/>
                  <w:bottom w:val="single" w:color="auto" w:sz="6" w:space="0"/>
                  <w:right w:val="single" w:color="auto" w:sz="6" w:space="0"/>
                </w:tcBorders>
                <w:shd w:val="clear" w:color="auto" w:fill="auto"/>
                <w:vAlign w:val="center"/>
              </w:tcPr>
              <w:p w:rsidRPr="00F32A12" w:rsidR="00F32A12" w:rsidP="00F26D8A" w:rsidRDefault="00F26D8A" w14:paraId="05BFC12C" w14:textId="4905C3B6">
                <w:pPr>
                  <w:spacing w:after="0" w:line="240" w:lineRule="auto"/>
                  <w:jc w:val="center"/>
                  <w:textAlignment w:val="baseline"/>
                  <w:rPr>
                    <w:rFonts w:ascii="Arial" w:hAnsi="Arial" w:eastAsia="Times New Roman" w:cs="Arial"/>
                    <w:kern w:val="0"/>
                    <w:sz w:val="24"/>
                    <w:szCs w:val="24"/>
                    <w:lang w:eastAsia="en-GB"/>
                    <w14:ligatures w14:val="none"/>
                  </w:rPr>
                </w:pPr>
                <w:r w:rsidRPr="00F26D8A">
                  <w:rPr>
                    <w:rFonts w:ascii="Segoe UI Symbol" w:hAnsi="Segoe UI Symbol" w:eastAsia="MS Gothic" w:cs="Segoe UI Symbol"/>
                    <w:kern w:val="0"/>
                    <w:sz w:val="24"/>
                    <w:szCs w:val="24"/>
                    <w:lang w:eastAsia="en-GB"/>
                    <w14:ligatures w14:val="none"/>
                  </w:rPr>
                  <w:t>☐</w:t>
                </w:r>
              </w:p>
            </w:tc>
          </w:sdtContent>
        </w:sdt>
      </w:tr>
      <w:tr w:rsidRPr="00F32A12" w:rsidR="00F32A12" w:rsidTr="001704DC" w14:paraId="61860107" w14:textId="77777777">
        <w:trPr>
          <w:trHeight w:val="300"/>
        </w:trPr>
        <w:tc>
          <w:tcPr>
            <w:tcW w:w="793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F32A12" w:rsidR="00F32A12" w:rsidP="00F32A12" w:rsidRDefault="005036B7" w14:paraId="35544AFE" w14:textId="2470BAA4">
            <w:pPr>
              <w:spacing w:after="0" w:line="240" w:lineRule="auto"/>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sz w:val="24"/>
                <w:szCs w:val="24"/>
                <w:lang w:eastAsia="en-GB"/>
                <w14:ligatures w14:val="none"/>
              </w:rPr>
              <w:t>2</w:t>
            </w:r>
            <w:r w:rsidRPr="00F32A12" w:rsidR="6ECCE66D">
              <w:rPr>
                <w:rFonts w:ascii="Arial" w:hAnsi="Arial" w:eastAsia="Times New Roman" w:cs="Arial"/>
                <w:b/>
                <w:bCs/>
                <w:kern w:val="0"/>
                <w:sz w:val="24"/>
                <w:szCs w:val="24"/>
                <w:lang w:eastAsia="en-GB"/>
                <w14:ligatures w14:val="none"/>
              </w:rPr>
              <w:t>.</w:t>
            </w:r>
            <w:r>
              <w:rPr>
                <w:rFonts w:ascii="Arial" w:hAnsi="Arial" w:eastAsia="Times New Roman" w:cs="Arial"/>
                <w:b/>
                <w:bCs/>
                <w:kern w:val="0"/>
                <w:sz w:val="24"/>
                <w:szCs w:val="24"/>
                <w:lang w:eastAsia="en-GB"/>
                <w14:ligatures w14:val="none"/>
              </w:rPr>
              <w:t>5</w:t>
            </w:r>
            <w:r w:rsidRPr="00F32A12" w:rsidR="6ECCE66D">
              <w:rPr>
                <w:rFonts w:ascii="Arial" w:hAnsi="Arial" w:eastAsia="Times New Roman" w:cs="Arial"/>
                <w:b/>
                <w:bCs/>
                <w:kern w:val="0"/>
                <w:sz w:val="24"/>
                <w:szCs w:val="24"/>
                <w:lang w:eastAsia="en-GB"/>
                <w14:ligatures w14:val="none"/>
              </w:rPr>
              <w:t xml:space="preserve">d </w:t>
            </w:r>
            <w:r w:rsidRPr="00F32A12" w:rsidR="00F32A12">
              <w:rPr>
                <w:rFonts w:ascii="Arial" w:hAnsi="Arial" w:eastAsia="Times New Roman" w:cs="Arial"/>
                <w:b/>
                <w:bCs/>
                <w:kern w:val="0"/>
                <w:sz w:val="24"/>
                <w:szCs w:val="24"/>
                <w:lang w:eastAsia="en-GB"/>
                <w14:ligatures w14:val="none"/>
              </w:rPr>
              <w:t>Partner with another organisation </w:t>
            </w:r>
            <w:r w:rsidRPr="00F32A12" w:rsidR="00F32A12">
              <w:rPr>
                <w:rFonts w:ascii="Arial" w:hAnsi="Arial" w:eastAsia="Times New Roman" w:cs="Arial"/>
                <w:kern w:val="0"/>
                <w:sz w:val="24"/>
                <w:szCs w:val="24"/>
                <w:lang w:eastAsia="en-GB"/>
                <w14:ligatures w14:val="none"/>
              </w:rPr>
              <w:t> </w:t>
            </w:r>
          </w:p>
        </w:tc>
        <w:sdt>
          <w:sdtPr>
            <w:rPr>
              <w:rFonts w:ascii="Arial" w:hAnsi="Arial" w:eastAsia="Times New Roman" w:cs="Arial"/>
              <w:kern w:val="0"/>
              <w:sz w:val="24"/>
              <w:szCs w:val="24"/>
              <w:lang w:eastAsia="en-GB"/>
              <w14:ligatures w14:val="none"/>
            </w:rPr>
            <w:id w:val="-490879342"/>
            <w14:checkbox>
              <w14:checked w14:val="0"/>
              <w14:checkedState w14:val="2612" w14:font="MS Gothic"/>
              <w14:uncheckedState w14:val="2610" w14:font="MS Gothic"/>
            </w14:checkbox>
          </w:sdtPr>
          <w:sdtContent>
            <w:tc>
              <w:tcPr>
                <w:tcW w:w="1075" w:type="dxa"/>
                <w:tcBorders>
                  <w:top w:val="single" w:color="auto" w:sz="6" w:space="0"/>
                  <w:left w:val="single" w:color="auto" w:sz="6" w:space="0"/>
                  <w:bottom w:val="single" w:color="auto" w:sz="6" w:space="0"/>
                  <w:right w:val="single" w:color="auto" w:sz="6" w:space="0"/>
                </w:tcBorders>
                <w:shd w:val="clear" w:color="auto" w:fill="auto"/>
                <w:vAlign w:val="center"/>
              </w:tcPr>
              <w:p w:rsidRPr="00F32A12" w:rsidR="00F32A12" w:rsidP="00F26D8A" w:rsidRDefault="00F26D8A" w14:paraId="56FA75CC" w14:textId="1632815F">
                <w:pPr>
                  <w:spacing w:after="0" w:line="240" w:lineRule="auto"/>
                  <w:jc w:val="center"/>
                  <w:textAlignment w:val="baseline"/>
                  <w:rPr>
                    <w:rFonts w:ascii="Arial" w:hAnsi="Arial" w:eastAsia="Times New Roman" w:cs="Arial"/>
                    <w:kern w:val="0"/>
                    <w:sz w:val="24"/>
                    <w:szCs w:val="24"/>
                    <w:lang w:eastAsia="en-GB"/>
                    <w14:ligatures w14:val="none"/>
                  </w:rPr>
                </w:pPr>
                <w:r w:rsidRPr="00F26D8A">
                  <w:rPr>
                    <w:rFonts w:ascii="Segoe UI Symbol" w:hAnsi="Segoe UI Symbol" w:eastAsia="MS Gothic" w:cs="Segoe UI Symbol"/>
                    <w:kern w:val="0"/>
                    <w:sz w:val="24"/>
                    <w:szCs w:val="24"/>
                    <w:lang w:eastAsia="en-GB"/>
                    <w14:ligatures w14:val="none"/>
                  </w:rPr>
                  <w:t>☐</w:t>
                </w:r>
              </w:p>
            </w:tc>
          </w:sdtContent>
        </w:sdt>
      </w:tr>
      <w:tr w:rsidRPr="00F32A12" w:rsidR="00F32A12" w:rsidTr="6B5A6584" w14:paraId="41EED95D"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F32A12" w:rsidR="00F32A12" w:rsidP="00F32A12" w:rsidRDefault="00F32A12" w14:paraId="6CE2554A" w14:textId="7F4AB553">
            <w:pPr>
              <w:spacing w:after="0" w:line="240" w:lineRule="auto"/>
              <w:textAlignment w:val="baseline"/>
              <w:rPr>
                <w:rFonts w:ascii="Segoe UI" w:hAnsi="Segoe UI" w:eastAsia="Times New Roman" w:cs="Segoe UI"/>
                <w:kern w:val="0"/>
                <w:sz w:val="18"/>
                <w:szCs w:val="18"/>
                <w:lang w:eastAsia="en-GB"/>
                <w14:ligatures w14:val="none"/>
              </w:rPr>
            </w:pPr>
            <w:r w:rsidRPr="00F32A12">
              <w:rPr>
                <w:rFonts w:ascii="Arial" w:hAnsi="Arial" w:eastAsia="Times New Roman" w:cs="Arial"/>
                <w:b/>
                <w:bCs/>
                <w:color w:val="000000"/>
                <w:kern w:val="0"/>
                <w:sz w:val="24"/>
                <w:szCs w:val="24"/>
                <w:lang w:eastAsia="en-GB"/>
                <w14:ligatures w14:val="none"/>
              </w:rPr>
              <w:t>If you are partnering with another organisation, please provide details of any partnership or consortia arrangements</w:t>
            </w:r>
            <w:r w:rsidR="00FC7AAF">
              <w:rPr>
                <w:rFonts w:ascii="Arial" w:hAnsi="Arial" w:eastAsia="Times New Roman" w:cs="Arial"/>
                <w:b/>
                <w:bCs/>
                <w:color w:val="000000"/>
                <w:kern w:val="0"/>
                <w:sz w:val="24"/>
                <w:szCs w:val="24"/>
                <w:lang w:eastAsia="en-GB"/>
                <w14:ligatures w14:val="none"/>
              </w:rPr>
              <w:t>.</w:t>
            </w:r>
          </w:p>
        </w:tc>
      </w:tr>
      <w:tr w:rsidRPr="00F32A12" w:rsidR="00F32A12" w:rsidTr="6B5A6584" w14:paraId="2CC3948F" w14:textId="77777777">
        <w:trPr>
          <w:trHeight w:val="1631"/>
        </w:trPr>
        <w:tc>
          <w:tcPr>
            <w:tcW w:w="90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F32A12" w:rsidR="00F32A12" w:rsidP="00F32A12" w:rsidRDefault="00F32A12" w14:paraId="7144DCD8" w14:textId="77777777">
            <w:pPr>
              <w:spacing w:after="0" w:line="240" w:lineRule="auto"/>
              <w:textAlignment w:val="baseline"/>
              <w:rPr>
                <w:rFonts w:ascii="Segoe UI" w:hAnsi="Segoe UI" w:eastAsia="Times New Roman" w:cs="Segoe UI"/>
                <w:kern w:val="0"/>
                <w:sz w:val="18"/>
                <w:szCs w:val="18"/>
                <w:lang w:eastAsia="en-GB"/>
                <w14:ligatures w14:val="none"/>
              </w:rPr>
            </w:pPr>
            <w:r w:rsidRPr="00F32A12">
              <w:rPr>
                <w:rFonts w:ascii="Arial" w:hAnsi="Arial" w:eastAsia="Times New Roman" w:cs="Arial"/>
                <w:color w:val="000000"/>
                <w:kern w:val="0"/>
                <w:sz w:val="24"/>
                <w:szCs w:val="24"/>
                <w:lang w:eastAsia="en-GB"/>
                <w14:ligatures w14:val="none"/>
              </w:rPr>
              <w:t> </w:t>
            </w:r>
          </w:p>
          <w:p w:rsidRPr="00F32A12" w:rsidR="00F32A12" w:rsidP="00F32A12" w:rsidRDefault="00F32A12" w14:paraId="79D93AC9" w14:textId="77777777">
            <w:pPr>
              <w:spacing w:after="0" w:line="240" w:lineRule="auto"/>
              <w:textAlignment w:val="baseline"/>
              <w:rPr>
                <w:rFonts w:ascii="Segoe UI" w:hAnsi="Segoe UI" w:eastAsia="Times New Roman" w:cs="Segoe UI"/>
                <w:kern w:val="0"/>
                <w:sz w:val="18"/>
                <w:szCs w:val="18"/>
                <w:lang w:eastAsia="en-GB"/>
                <w14:ligatures w14:val="none"/>
              </w:rPr>
            </w:pPr>
            <w:r w:rsidRPr="00F32A12">
              <w:rPr>
                <w:rFonts w:ascii="Arial" w:hAnsi="Arial" w:eastAsia="Times New Roman" w:cs="Arial"/>
                <w:color w:val="000000"/>
                <w:kern w:val="0"/>
                <w:sz w:val="24"/>
                <w:szCs w:val="24"/>
                <w:lang w:eastAsia="en-GB"/>
                <w14:ligatures w14:val="none"/>
              </w:rPr>
              <w:t> </w:t>
            </w:r>
          </w:p>
          <w:p w:rsidRPr="00F32A12" w:rsidR="00F32A12" w:rsidP="00F32A12" w:rsidRDefault="00F32A12" w14:paraId="1DB12C94" w14:textId="77777777">
            <w:pPr>
              <w:spacing w:after="0" w:line="240" w:lineRule="auto"/>
              <w:textAlignment w:val="baseline"/>
              <w:rPr>
                <w:rFonts w:ascii="Segoe UI" w:hAnsi="Segoe UI" w:eastAsia="Times New Roman" w:cs="Segoe UI"/>
                <w:kern w:val="0"/>
                <w:sz w:val="18"/>
                <w:szCs w:val="18"/>
                <w:lang w:eastAsia="en-GB"/>
                <w14:ligatures w14:val="none"/>
              </w:rPr>
            </w:pPr>
            <w:r w:rsidRPr="00F32A12">
              <w:rPr>
                <w:rFonts w:ascii="Arial" w:hAnsi="Arial" w:eastAsia="Times New Roman" w:cs="Arial"/>
                <w:color w:val="000000"/>
                <w:kern w:val="0"/>
                <w:sz w:val="24"/>
                <w:szCs w:val="24"/>
                <w:lang w:eastAsia="en-GB"/>
                <w14:ligatures w14:val="none"/>
              </w:rPr>
              <w:t> </w:t>
            </w:r>
          </w:p>
          <w:p w:rsidRPr="00F32A12" w:rsidR="00F32A12" w:rsidP="00F32A12" w:rsidRDefault="00F32A12" w14:paraId="3107F179" w14:textId="77777777">
            <w:pPr>
              <w:spacing w:after="0" w:line="240" w:lineRule="auto"/>
              <w:textAlignment w:val="baseline"/>
              <w:rPr>
                <w:rFonts w:ascii="Segoe UI" w:hAnsi="Segoe UI" w:eastAsia="Times New Roman" w:cs="Segoe UI"/>
                <w:kern w:val="0"/>
                <w:sz w:val="18"/>
                <w:szCs w:val="18"/>
                <w:lang w:eastAsia="en-GB"/>
                <w14:ligatures w14:val="none"/>
              </w:rPr>
            </w:pPr>
            <w:r w:rsidRPr="00F32A12">
              <w:rPr>
                <w:rFonts w:ascii="Arial" w:hAnsi="Arial" w:eastAsia="Times New Roman" w:cs="Arial"/>
                <w:color w:val="000000"/>
                <w:kern w:val="0"/>
                <w:sz w:val="24"/>
                <w:szCs w:val="24"/>
                <w:lang w:eastAsia="en-GB"/>
                <w14:ligatures w14:val="none"/>
              </w:rPr>
              <w:t> </w:t>
            </w:r>
          </w:p>
          <w:p w:rsidRPr="00F32A12" w:rsidR="00F32A12" w:rsidP="00F32A12" w:rsidRDefault="00F32A12" w14:paraId="38DDB709" w14:textId="5AEB02A9">
            <w:pPr>
              <w:spacing w:after="0" w:line="240" w:lineRule="auto"/>
              <w:textAlignment w:val="baseline"/>
              <w:rPr>
                <w:rFonts w:ascii="Segoe UI" w:hAnsi="Segoe UI" w:eastAsia="Times New Roman" w:cs="Segoe UI"/>
                <w:kern w:val="0"/>
                <w:sz w:val="18"/>
                <w:szCs w:val="18"/>
                <w:lang w:eastAsia="en-GB"/>
                <w14:ligatures w14:val="none"/>
              </w:rPr>
            </w:pPr>
            <w:r w:rsidRPr="00F32A12">
              <w:rPr>
                <w:rFonts w:ascii="Arial" w:hAnsi="Arial" w:eastAsia="Times New Roman" w:cs="Arial"/>
                <w:color w:val="000000"/>
                <w:kern w:val="0"/>
                <w:sz w:val="24"/>
                <w:szCs w:val="24"/>
                <w:lang w:eastAsia="en-GB"/>
                <w14:ligatures w14:val="none"/>
              </w:rPr>
              <w:t> </w:t>
            </w:r>
          </w:p>
        </w:tc>
      </w:tr>
    </w:tbl>
    <w:p w:rsidRPr="00D559AE" w:rsidR="00EB74DB" w:rsidP="00EB74DB" w:rsidRDefault="00EB74DB" w14:paraId="726CAD07" w14:textId="0655034E">
      <w:pPr>
        <w:rPr>
          <w:rFonts w:ascii="Arial" w:hAnsi="Arial" w:cs="Arial"/>
          <w:sz w:val="24"/>
          <w:szCs w:val="24"/>
        </w:rPr>
      </w:pPr>
    </w:p>
    <w:tbl>
      <w:tblPr>
        <w:tblStyle w:val="TableGrid"/>
        <w:tblW w:w="0" w:type="auto"/>
        <w:tblLook w:val="04A0" w:firstRow="1" w:lastRow="0" w:firstColumn="1" w:lastColumn="0" w:noHBand="0" w:noVBand="1"/>
      </w:tblPr>
      <w:tblGrid>
        <w:gridCol w:w="1555"/>
        <w:gridCol w:w="6662"/>
        <w:gridCol w:w="799"/>
      </w:tblGrid>
      <w:tr w:rsidR="00EB74DB" w:rsidTr="6B5A6584" w14:paraId="2ACB058D" w14:textId="77777777">
        <w:tc>
          <w:tcPr>
            <w:tcW w:w="9016" w:type="dxa"/>
            <w:gridSpan w:val="3"/>
            <w:shd w:val="clear" w:color="auto" w:fill="8EAADB" w:themeFill="accent1" w:themeFillTint="99"/>
          </w:tcPr>
          <w:p w:rsidRPr="00003B95" w:rsidR="00EB74DB" w:rsidRDefault="00FB38E0" w14:paraId="4E36E3B9" w14:textId="5F1A2357">
            <w:pPr>
              <w:rPr>
                <w:rFonts w:ascii="Arial" w:hAnsi="Arial" w:cs="Arial"/>
                <w:b/>
                <w:bCs/>
                <w:sz w:val="24"/>
                <w:szCs w:val="24"/>
              </w:rPr>
            </w:pPr>
            <w:r>
              <w:rPr>
                <w:rFonts w:ascii="Arial" w:hAnsi="Arial" w:cs="Arial"/>
                <w:b/>
                <w:bCs/>
                <w:sz w:val="24"/>
                <w:szCs w:val="24"/>
              </w:rPr>
              <w:t>2.6</w:t>
            </w:r>
            <w:r w:rsidRPr="6B5A6584" w:rsidR="5660F128">
              <w:rPr>
                <w:rFonts w:ascii="Arial" w:hAnsi="Arial" w:cs="Arial"/>
                <w:b/>
                <w:bCs/>
                <w:sz w:val="24"/>
                <w:szCs w:val="24"/>
              </w:rPr>
              <w:t xml:space="preserve"> </w:t>
            </w:r>
            <w:r w:rsidRPr="6B5A6584" w:rsidR="00EB74DB">
              <w:rPr>
                <w:rFonts w:ascii="Arial" w:hAnsi="Arial" w:cs="Arial"/>
                <w:b/>
                <w:bCs/>
                <w:sz w:val="24"/>
                <w:szCs w:val="24"/>
              </w:rPr>
              <w:t xml:space="preserve">Stage </w:t>
            </w:r>
            <w:r w:rsidRPr="001D72C1" w:rsidR="00EB74DB">
              <w:rPr>
                <w:rFonts w:ascii="Arial" w:hAnsi="Arial" w:cs="Arial"/>
                <w:i/>
                <w:iCs/>
              </w:rPr>
              <w:t>(please indicate)</w:t>
            </w:r>
          </w:p>
        </w:tc>
      </w:tr>
      <w:tr w:rsidR="00EB74DB" w:rsidTr="6B5A6584" w14:paraId="1AEFDC5C" w14:textId="77777777">
        <w:tc>
          <w:tcPr>
            <w:tcW w:w="1555" w:type="dxa"/>
          </w:tcPr>
          <w:p w:rsidR="00EB74DB" w:rsidRDefault="00EB74DB" w14:paraId="49A0C7CA" w14:textId="77777777">
            <w:pPr>
              <w:rPr>
                <w:rFonts w:ascii="Arial" w:hAnsi="Arial" w:cs="Arial"/>
                <w:sz w:val="24"/>
                <w:szCs w:val="24"/>
              </w:rPr>
            </w:pPr>
            <w:r>
              <w:rPr>
                <w:rFonts w:ascii="Arial" w:hAnsi="Arial" w:cs="Arial"/>
                <w:sz w:val="24"/>
                <w:szCs w:val="24"/>
              </w:rPr>
              <w:t>Stage one</w:t>
            </w:r>
          </w:p>
        </w:tc>
        <w:tc>
          <w:tcPr>
            <w:tcW w:w="6662" w:type="dxa"/>
          </w:tcPr>
          <w:p w:rsidR="00EB74DB" w:rsidRDefault="00EB74DB" w14:paraId="381D7ADB" w14:textId="77777777">
            <w:pPr>
              <w:rPr>
                <w:rFonts w:ascii="Arial" w:hAnsi="Arial" w:cs="Arial"/>
                <w:sz w:val="24"/>
                <w:szCs w:val="24"/>
              </w:rPr>
            </w:pPr>
            <w:r w:rsidRPr="00003B95">
              <w:rPr>
                <w:rFonts w:ascii="Arial" w:hAnsi="Arial" w:cs="Arial"/>
                <w:sz w:val="24"/>
                <w:szCs w:val="24"/>
              </w:rPr>
              <w:t>Initial proposal for the proposed qualification</w:t>
            </w:r>
          </w:p>
        </w:tc>
        <w:sdt>
          <w:sdtPr>
            <w:rPr>
              <w:rFonts w:ascii="Arial" w:hAnsi="Arial" w:cs="Arial"/>
              <w:b/>
              <w:bCs/>
              <w:sz w:val="24"/>
              <w:szCs w:val="24"/>
            </w:rPr>
            <w:id w:val="-2126223228"/>
            <w14:checkbox>
              <w14:checked w14:val="0"/>
              <w14:checkedState w14:val="2612" w14:font="MS Gothic"/>
              <w14:uncheckedState w14:val="2610" w14:font="MS Gothic"/>
            </w14:checkbox>
          </w:sdtPr>
          <w:sdtContent>
            <w:tc>
              <w:tcPr>
                <w:tcW w:w="799" w:type="dxa"/>
                <w:vAlign w:val="center"/>
              </w:tcPr>
              <w:p w:rsidRPr="003150A0" w:rsidR="00EB74DB" w:rsidRDefault="00EB74DB" w14:paraId="5DFF01AB" w14:textId="77777777">
                <w:pPr>
                  <w:jc w:val="center"/>
                  <w:rPr>
                    <w:rFonts w:ascii="Arial" w:hAnsi="Arial" w:cs="Arial"/>
                    <w:b/>
                    <w:bCs/>
                    <w:sz w:val="24"/>
                    <w:szCs w:val="24"/>
                  </w:rPr>
                </w:pPr>
                <w:r w:rsidRPr="003150A0">
                  <w:rPr>
                    <w:rFonts w:hint="eastAsia" w:ascii="MS Gothic" w:hAnsi="MS Gothic" w:eastAsia="MS Gothic" w:cs="Arial"/>
                    <w:b/>
                    <w:bCs/>
                    <w:sz w:val="24"/>
                    <w:szCs w:val="24"/>
                  </w:rPr>
                  <w:t>☐</w:t>
                </w:r>
              </w:p>
            </w:tc>
          </w:sdtContent>
        </w:sdt>
      </w:tr>
      <w:tr w:rsidR="00EB74DB" w:rsidTr="6B5A6584" w14:paraId="649F39F8" w14:textId="77777777">
        <w:tc>
          <w:tcPr>
            <w:tcW w:w="1555" w:type="dxa"/>
          </w:tcPr>
          <w:p w:rsidR="00EB74DB" w:rsidRDefault="00EB74DB" w14:paraId="7EE563B9" w14:textId="77777777">
            <w:pPr>
              <w:rPr>
                <w:rFonts w:ascii="Arial" w:hAnsi="Arial" w:cs="Arial"/>
                <w:sz w:val="24"/>
                <w:szCs w:val="24"/>
              </w:rPr>
            </w:pPr>
            <w:r>
              <w:rPr>
                <w:rFonts w:ascii="Arial" w:hAnsi="Arial" w:cs="Arial"/>
                <w:sz w:val="24"/>
                <w:szCs w:val="24"/>
              </w:rPr>
              <w:t>Stage two</w:t>
            </w:r>
          </w:p>
        </w:tc>
        <w:tc>
          <w:tcPr>
            <w:tcW w:w="6662" w:type="dxa"/>
          </w:tcPr>
          <w:p w:rsidR="00EB74DB" w:rsidRDefault="00EB74DB" w14:paraId="412FBA26" w14:textId="77777777">
            <w:pPr>
              <w:rPr>
                <w:rFonts w:ascii="Arial" w:hAnsi="Arial" w:cs="Arial"/>
                <w:sz w:val="24"/>
                <w:szCs w:val="24"/>
              </w:rPr>
            </w:pPr>
            <w:r w:rsidRPr="00003B95">
              <w:rPr>
                <w:rFonts w:ascii="Arial" w:hAnsi="Arial" w:cs="Arial"/>
                <w:sz w:val="24"/>
                <w:szCs w:val="24"/>
              </w:rPr>
              <w:t xml:space="preserve">Qualification design </w:t>
            </w:r>
            <w:r>
              <w:rPr>
                <w:rFonts w:ascii="Arial" w:hAnsi="Arial" w:cs="Arial"/>
                <w:sz w:val="24"/>
                <w:szCs w:val="24"/>
              </w:rPr>
              <w:t>and</w:t>
            </w:r>
            <w:r w:rsidRPr="00003B95">
              <w:rPr>
                <w:rFonts w:ascii="Arial" w:hAnsi="Arial" w:cs="Arial"/>
                <w:sz w:val="24"/>
                <w:szCs w:val="24"/>
              </w:rPr>
              <w:t xml:space="preserve"> resourcing</w:t>
            </w:r>
          </w:p>
        </w:tc>
        <w:sdt>
          <w:sdtPr>
            <w:rPr>
              <w:rFonts w:ascii="Arial" w:hAnsi="Arial" w:cs="Arial"/>
              <w:b/>
              <w:bCs/>
              <w:sz w:val="24"/>
              <w:szCs w:val="24"/>
            </w:rPr>
            <w:id w:val="-2279657"/>
            <w14:checkbox>
              <w14:checked w14:val="0"/>
              <w14:checkedState w14:val="2612" w14:font="MS Gothic"/>
              <w14:uncheckedState w14:val="2610" w14:font="MS Gothic"/>
            </w14:checkbox>
          </w:sdtPr>
          <w:sdtContent>
            <w:tc>
              <w:tcPr>
                <w:tcW w:w="799" w:type="dxa"/>
                <w:vAlign w:val="center"/>
              </w:tcPr>
              <w:p w:rsidRPr="003150A0" w:rsidR="00EB74DB" w:rsidRDefault="00EB74DB" w14:paraId="5F052D14" w14:textId="77777777">
                <w:pPr>
                  <w:jc w:val="center"/>
                  <w:rPr>
                    <w:rFonts w:ascii="Arial" w:hAnsi="Arial" w:cs="Arial"/>
                    <w:b/>
                    <w:bCs/>
                    <w:sz w:val="24"/>
                    <w:szCs w:val="24"/>
                  </w:rPr>
                </w:pPr>
                <w:r w:rsidRPr="003150A0">
                  <w:rPr>
                    <w:rFonts w:hint="eastAsia" w:ascii="MS Gothic" w:hAnsi="MS Gothic" w:eastAsia="MS Gothic" w:cs="Arial"/>
                    <w:b/>
                    <w:bCs/>
                    <w:sz w:val="24"/>
                    <w:szCs w:val="24"/>
                  </w:rPr>
                  <w:t>☐</w:t>
                </w:r>
              </w:p>
            </w:tc>
          </w:sdtContent>
        </w:sdt>
      </w:tr>
      <w:tr w:rsidR="00EB74DB" w:rsidTr="6B5A6584" w14:paraId="644D697C" w14:textId="77777777">
        <w:tc>
          <w:tcPr>
            <w:tcW w:w="1555" w:type="dxa"/>
          </w:tcPr>
          <w:p w:rsidR="00EB74DB" w:rsidRDefault="00EB74DB" w14:paraId="4B7FD9E7" w14:textId="77777777">
            <w:pPr>
              <w:rPr>
                <w:rFonts w:ascii="Arial" w:hAnsi="Arial" w:cs="Arial"/>
                <w:sz w:val="24"/>
                <w:szCs w:val="24"/>
              </w:rPr>
            </w:pPr>
            <w:r>
              <w:rPr>
                <w:rFonts w:ascii="Arial" w:hAnsi="Arial" w:cs="Arial"/>
                <w:sz w:val="24"/>
                <w:szCs w:val="24"/>
              </w:rPr>
              <w:t>Stage three</w:t>
            </w:r>
          </w:p>
        </w:tc>
        <w:tc>
          <w:tcPr>
            <w:tcW w:w="6662" w:type="dxa"/>
          </w:tcPr>
          <w:p w:rsidR="00EB74DB" w:rsidRDefault="00EB74DB" w14:paraId="02D74199" w14:textId="77777777">
            <w:pPr>
              <w:rPr>
                <w:rFonts w:ascii="Arial" w:hAnsi="Arial" w:cs="Arial"/>
                <w:sz w:val="24"/>
                <w:szCs w:val="24"/>
              </w:rPr>
            </w:pPr>
            <w:r w:rsidRPr="00003B95">
              <w:rPr>
                <w:rFonts w:ascii="Arial" w:hAnsi="Arial" w:cs="Arial"/>
                <w:sz w:val="24"/>
                <w:szCs w:val="24"/>
              </w:rPr>
              <w:t>Readiness to recruit as an approved training establishment</w:t>
            </w:r>
          </w:p>
        </w:tc>
        <w:sdt>
          <w:sdtPr>
            <w:rPr>
              <w:rFonts w:ascii="Arial" w:hAnsi="Arial" w:cs="Arial"/>
              <w:b/>
              <w:bCs/>
              <w:sz w:val="24"/>
              <w:szCs w:val="24"/>
            </w:rPr>
            <w:id w:val="-1738927516"/>
            <w14:checkbox>
              <w14:checked w14:val="0"/>
              <w14:checkedState w14:val="2612" w14:font="MS Gothic"/>
              <w14:uncheckedState w14:val="2610" w14:font="MS Gothic"/>
            </w14:checkbox>
          </w:sdtPr>
          <w:sdtContent>
            <w:tc>
              <w:tcPr>
                <w:tcW w:w="799" w:type="dxa"/>
                <w:vAlign w:val="center"/>
              </w:tcPr>
              <w:p w:rsidRPr="003150A0" w:rsidR="00EB74DB" w:rsidRDefault="00EB74DB" w14:paraId="16FC336C" w14:textId="77777777">
                <w:pPr>
                  <w:jc w:val="center"/>
                  <w:rPr>
                    <w:rFonts w:ascii="Arial" w:hAnsi="Arial" w:cs="Arial"/>
                    <w:b/>
                    <w:bCs/>
                    <w:sz w:val="24"/>
                    <w:szCs w:val="24"/>
                  </w:rPr>
                </w:pPr>
                <w:r w:rsidRPr="003150A0">
                  <w:rPr>
                    <w:rFonts w:hint="eastAsia" w:ascii="MS Gothic" w:hAnsi="MS Gothic" w:eastAsia="MS Gothic" w:cs="Arial"/>
                    <w:b/>
                    <w:bCs/>
                    <w:sz w:val="24"/>
                    <w:szCs w:val="24"/>
                  </w:rPr>
                  <w:t>☐</w:t>
                </w:r>
              </w:p>
            </w:tc>
          </w:sdtContent>
        </w:sdt>
      </w:tr>
      <w:tr w:rsidR="00EB74DB" w:rsidTr="6B5A6584" w14:paraId="2B717E6D" w14:textId="77777777">
        <w:tc>
          <w:tcPr>
            <w:tcW w:w="1555" w:type="dxa"/>
          </w:tcPr>
          <w:p w:rsidR="00EB74DB" w:rsidRDefault="00EB74DB" w14:paraId="08D4B42F" w14:textId="77777777">
            <w:pPr>
              <w:rPr>
                <w:rFonts w:ascii="Arial" w:hAnsi="Arial" w:cs="Arial"/>
                <w:sz w:val="24"/>
                <w:szCs w:val="24"/>
              </w:rPr>
            </w:pPr>
            <w:r>
              <w:rPr>
                <w:rFonts w:ascii="Arial" w:hAnsi="Arial" w:cs="Arial"/>
                <w:sz w:val="24"/>
                <w:szCs w:val="24"/>
              </w:rPr>
              <w:t>Stage four</w:t>
            </w:r>
          </w:p>
        </w:tc>
        <w:tc>
          <w:tcPr>
            <w:tcW w:w="6662" w:type="dxa"/>
          </w:tcPr>
          <w:p w:rsidR="00EB74DB" w:rsidRDefault="00EB74DB" w14:paraId="63112565" w14:textId="77777777">
            <w:pPr>
              <w:rPr>
                <w:rFonts w:ascii="Arial" w:hAnsi="Arial" w:cs="Arial"/>
                <w:sz w:val="24"/>
                <w:szCs w:val="24"/>
              </w:rPr>
            </w:pPr>
            <w:r w:rsidRPr="00003B95">
              <w:rPr>
                <w:rFonts w:ascii="Arial" w:hAnsi="Arial" w:cs="Arial"/>
                <w:sz w:val="24"/>
                <w:szCs w:val="24"/>
              </w:rPr>
              <w:t>To be repeated each year until first cohort graduates</w:t>
            </w:r>
          </w:p>
        </w:tc>
        <w:sdt>
          <w:sdtPr>
            <w:rPr>
              <w:rFonts w:ascii="Arial" w:hAnsi="Arial" w:cs="Arial"/>
              <w:b/>
              <w:bCs/>
              <w:sz w:val="24"/>
              <w:szCs w:val="24"/>
            </w:rPr>
            <w:id w:val="-367220820"/>
            <w14:checkbox>
              <w14:checked w14:val="0"/>
              <w14:checkedState w14:val="2612" w14:font="MS Gothic"/>
              <w14:uncheckedState w14:val="2610" w14:font="MS Gothic"/>
            </w14:checkbox>
          </w:sdtPr>
          <w:sdtContent>
            <w:tc>
              <w:tcPr>
                <w:tcW w:w="799" w:type="dxa"/>
                <w:vAlign w:val="center"/>
              </w:tcPr>
              <w:p w:rsidRPr="003150A0" w:rsidR="00EB74DB" w:rsidRDefault="00EB74DB" w14:paraId="23D487FB" w14:textId="77777777">
                <w:pPr>
                  <w:jc w:val="center"/>
                  <w:rPr>
                    <w:rFonts w:ascii="Arial" w:hAnsi="Arial" w:cs="Arial"/>
                    <w:b/>
                    <w:bCs/>
                    <w:sz w:val="24"/>
                    <w:szCs w:val="24"/>
                  </w:rPr>
                </w:pPr>
                <w:r w:rsidRPr="003150A0">
                  <w:rPr>
                    <w:rFonts w:hint="eastAsia" w:ascii="MS Gothic" w:hAnsi="MS Gothic" w:eastAsia="MS Gothic" w:cs="Arial"/>
                    <w:b/>
                    <w:bCs/>
                    <w:sz w:val="24"/>
                    <w:szCs w:val="24"/>
                  </w:rPr>
                  <w:t>☐</w:t>
                </w:r>
              </w:p>
            </w:tc>
          </w:sdtContent>
        </w:sdt>
      </w:tr>
      <w:tr w:rsidR="00EB74DB" w:rsidTr="6B5A6584" w14:paraId="58E77DE2" w14:textId="77777777">
        <w:tc>
          <w:tcPr>
            <w:tcW w:w="1555" w:type="dxa"/>
          </w:tcPr>
          <w:p w:rsidR="00EB74DB" w:rsidRDefault="00EB74DB" w14:paraId="3C0BF80F" w14:textId="77777777">
            <w:pPr>
              <w:rPr>
                <w:rFonts w:ascii="Arial" w:hAnsi="Arial" w:cs="Arial"/>
                <w:sz w:val="24"/>
                <w:szCs w:val="24"/>
              </w:rPr>
            </w:pPr>
            <w:r>
              <w:rPr>
                <w:rFonts w:ascii="Arial" w:hAnsi="Arial" w:cs="Arial"/>
                <w:sz w:val="24"/>
                <w:szCs w:val="24"/>
              </w:rPr>
              <w:t>Stage five</w:t>
            </w:r>
          </w:p>
        </w:tc>
        <w:tc>
          <w:tcPr>
            <w:tcW w:w="6662" w:type="dxa"/>
          </w:tcPr>
          <w:p w:rsidR="00EB74DB" w:rsidRDefault="00EB74DB" w14:paraId="323836D6" w14:textId="77777777">
            <w:pPr>
              <w:rPr>
                <w:rFonts w:ascii="Arial" w:hAnsi="Arial" w:cs="Arial"/>
                <w:sz w:val="24"/>
                <w:szCs w:val="24"/>
              </w:rPr>
            </w:pPr>
            <w:r w:rsidRPr="00003B95">
              <w:rPr>
                <w:rFonts w:ascii="Arial" w:hAnsi="Arial" w:cs="Arial"/>
                <w:sz w:val="24"/>
                <w:szCs w:val="24"/>
              </w:rPr>
              <w:t>First graduating cohort</w:t>
            </w:r>
          </w:p>
        </w:tc>
        <w:sdt>
          <w:sdtPr>
            <w:rPr>
              <w:rFonts w:ascii="Arial" w:hAnsi="Arial" w:cs="Arial"/>
              <w:b/>
              <w:bCs/>
              <w:sz w:val="24"/>
              <w:szCs w:val="24"/>
            </w:rPr>
            <w:id w:val="994612004"/>
            <w14:checkbox>
              <w14:checked w14:val="0"/>
              <w14:checkedState w14:val="2612" w14:font="MS Gothic"/>
              <w14:uncheckedState w14:val="2610" w14:font="MS Gothic"/>
            </w14:checkbox>
          </w:sdtPr>
          <w:sdtContent>
            <w:tc>
              <w:tcPr>
                <w:tcW w:w="799" w:type="dxa"/>
                <w:vAlign w:val="center"/>
              </w:tcPr>
              <w:p w:rsidRPr="003150A0" w:rsidR="00EB74DB" w:rsidRDefault="00EB74DB" w14:paraId="319C6BFC" w14:textId="77777777">
                <w:pPr>
                  <w:jc w:val="center"/>
                  <w:rPr>
                    <w:rFonts w:ascii="Arial" w:hAnsi="Arial" w:cs="Arial"/>
                    <w:b/>
                    <w:bCs/>
                    <w:sz w:val="24"/>
                    <w:szCs w:val="24"/>
                  </w:rPr>
                </w:pPr>
                <w:r w:rsidRPr="003150A0">
                  <w:rPr>
                    <w:rFonts w:hint="eastAsia" w:ascii="MS Gothic" w:hAnsi="MS Gothic" w:eastAsia="MS Gothic" w:cs="Arial"/>
                    <w:b/>
                    <w:bCs/>
                    <w:sz w:val="24"/>
                    <w:szCs w:val="24"/>
                  </w:rPr>
                  <w:t>☐</w:t>
                </w:r>
              </w:p>
            </w:tc>
          </w:sdtContent>
        </w:sdt>
      </w:tr>
    </w:tbl>
    <w:p w:rsidRPr="00AA3850" w:rsidR="00003B95" w:rsidP="00003B95" w:rsidRDefault="00003B95" w14:paraId="0F87353D" w14:textId="70DE79CC" w14:noSpellErr="1"/>
    <w:p w:rsidR="3A096D7C" w:rsidP="3A096D7C" w:rsidRDefault="3A096D7C" w14:paraId="224AA7C6" w14:textId="416370AA">
      <w:pPr>
        <w:pStyle w:val="Normal"/>
      </w:pPr>
    </w:p>
    <w:tbl>
      <w:tblPr>
        <w:tblStyle w:val="TableGrid"/>
        <w:tblW w:w="0" w:type="auto"/>
        <w:tblLook w:val="04A0" w:firstRow="1" w:lastRow="0" w:firstColumn="1" w:lastColumn="0" w:noHBand="0" w:noVBand="1"/>
      </w:tblPr>
      <w:tblGrid>
        <w:gridCol w:w="3681"/>
        <w:gridCol w:w="2693"/>
        <w:gridCol w:w="2642"/>
      </w:tblGrid>
      <w:tr w:rsidR="000C1EE4" w14:paraId="425163E2" w14:textId="77777777">
        <w:tc>
          <w:tcPr>
            <w:tcW w:w="9016" w:type="dxa"/>
            <w:gridSpan w:val="3"/>
            <w:shd w:val="clear" w:color="auto" w:fill="8EAADB" w:themeFill="accent1" w:themeFillTint="99"/>
          </w:tcPr>
          <w:p w:rsidR="000C1EE4" w:rsidP="00336086" w:rsidRDefault="00C03CFF" w14:paraId="1D90426F" w14:textId="3C35E894">
            <w:pPr>
              <w:rPr>
                <w:rFonts w:ascii="Arial" w:hAnsi="Arial" w:cs="Arial"/>
                <w:b/>
                <w:bCs/>
                <w:sz w:val="24"/>
                <w:szCs w:val="24"/>
              </w:rPr>
            </w:pPr>
            <w:r>
              <w:rPr>
                <w:rFonts w:ascii="Arial" w:hAnsi="Arial" w:cs="Arial"/>
                <w:b/>
                <w:bCs/>
                <w:sz w:val="24"/>
                <w:szCs w:val="24"/>
              </w:rPr>
              <w:t>2.7</w:t>
            </w:r>
            <w:r w:rsidR="00EA4278">
              <w:rPr>
                <w:rFonts w:ascii="Arial" w:hAnsi="Arial" w:cs="Arial"/>
                <w:b/>
                <w:bCs/>
                <w:sz w:val="24"/>
                <w:szCs w:val="24"/>
              </w:rPr>
              <w:t xml:space="preserve"> </w:t>
            </w:r>
            <w:r w:rsidR="000C1EE4">
              <w:rPr>
                <w:rFonts w:ascii="Arial" w:hAnsi="Arial" w:cs="Arial"/>
                <w:b/>
                <w:bCs/>
                <w:sz w:val="24"/>
                <w:szCs w:val="24"/>
              </w:rPr>
              <w:t>S</w:t>
            </w:r>
            <w:r>
              <w:rPr>
                <w:rFonts w:ascii="Arial" w:hAnsi="Arial" w:cs="Arial"/>
                <w:b/>
                <w:bCs/>
                <w:sz w:val="24"/>
                <w:szCs w:val="24"/>
              </w:rPr>
              <w:t>ignificant milestones</w:t>
            </w:r>
          </w:p>
        </w:tc>
      </w:tr>
      <w:tr w:rsidR="002E4775" w:rsidTr="00336086" w14:paraId="20D1D777" w14:textId="77777777">
        <w:tc>
          <w:tcPr>
            <w:tcW w:w="3681" w:type="dxa"/>
            <w:vMerge w:val="restart"/>
            <w:shd w:val="clear" w:color="auto" w:fill="D9E2F3" w:themeFill="accent1" w:themeFillTint="33"/>
          </w:tcPr>
          <w:p w:rsidR="002E4775" w:rsidP="00003B95" w:rsidRDefault="002E4775" w14:paraId="3E2CC4EE" w14:textId="77777777">
            <w:pPr>
              <w:rPr>
                <w:rFonts w:ascii="Arial" w:hAnsi="Arial" w:cs="Arial"/>
                <w:b/>
                <w:bCs/>
                <w:sz w:val="24"/>
                <w:szCs w:val="24"/>
              </w:rPr>
            </w:pPr>
            <w:r w:rsidRPr="00003B95">
              <w:rPr>
                <w:rFonts w:ascii="Arial" w:hAnsi="Arial" w:cs="Arial"/>
                <w:b/>
                <w:bCs/>
                <w:sz w:val="24"/>
                <w:szCs w:val="24"/>
              </w:rPr>
              <w:t>Relevant date(s) of internal</w:t>
            </w:r>
            <w:r>
              <w:rPr>
                <w:rFonts w:ascii="Arial" w:hAnsi="Arial" w:cs="Arial"/>
                <w:b/>
                <w:bCs/>
                <w:sz w:val="24"/>
                <w:szCs w:val="24"/>
              </w:rPr>
              <w:t xml:space="preserve"> </w:t>
            </w:r>
            <w:r w:rsidRPr="00003B95">
              <w:rPr>
                <w:rFonts w:ascii="Arial" w:hAnsi="Arial" w:cs="Arial"/>
                <w:b/>
                <w:bCs/>
                <w:sz w:val="24"/>
                <w:szCs w:val="24"/>
              </w:rPr>
              <w:t>(provider)</w:t>
            </w:r>
            <w:r>
              <w:rPr>
                <w:rFonts w:ascii="Arial" w:hAnsi="Arial" w:cs="Arial"/>
                <w:b/>
                <w:bCs/>
                <w:sz w:val="24"/>
                <w:szCs w:val="24"/>
              </w:rPr>
              <w:t xml:space="preserve"> v</w:t>
            </w:r>
            <w:r w:rsidRPr="00003B95">
              <w:rPr>
                <w:rFonts w:ascii="Arial" w:hAnsi="Arial" w:cs="Arial"/>
                <w:b/>
                <w:bCs/>
                <w:sz w:val="24"/>
                <w:szCs w:val="24"/>
              </w:rPr>
              <w:t>alidation/approval to proceed</w:t>
            </w:r>
            <w:r>
              <w:rPr>
                <w:rFonts w:ascii="Arial" w:hAnsi="Arial" w:cs="Arial"/>
                <w:b/>
                <w:bCs/>
                <w:sz w:val="24"/>
                <w:szCs w:val="24"/>
              </w:rPr>
              <w:t>.</w:t>
            </w:r>
          </w:p>
          <w:p w:rsidRPr="00397331" w:rsidR="002E4775" w:rsidP="00003B95" w:rsidRDefault="002E4775" w14:paraId="0E2ADE82" w14:textId="568BA977">
            <w:pPr>
              <w:rPr>
                <w:rFonts w:ascii="Arial" w:hAnsi="Arial" w:cs="Arial"/>
                <w:i/>
                <w:iCs/>
                <w:sz w:val="24"/>
                <w:szCs w:val="24"/>
              </w:rPr>
            </w:pPr>
            <w:r w:rsidRPr="00397331">
              <w:rPr>
                <w:rFonts w:ascii="Arial" w:hAnsi="Arial" w:cs="Arial"/>
                <w:i/>
                <w:iCs/>
              </w:rPr>
              <w:t>(if applicable)</w:t>
            </w:r>
          </w:p>
        </w:tc>
        <w:tc>
          <w:tcPr>
            <w:tcW w:w="2693" w:type="dxa"/>
            <w:shd w:val="clear" w:color="auto" w:fill="D9E2F3" w:themeFill="accent1" w:themeFillTint="33"/>
          </w:tcPr>
          <w:p w:rsidRPr="00003B95" w:rsidR="008553FA" w:rsidP="00336086" w:rsidRDefault="008553FA" w14:paraId="1A98C6F6" w14:textId="77777777">
            <w:pPr>
              <w:rPr>
                <w:rFonts w:ascii="Arial" w:hAnsi="Arial" w:cs="Arial"/>
                <w:b/>
                <w:bCs/>
                <w:sz w:val="24"/>
                <w:szCs w:val="24"/>
              </w:rPr>
            </w:pPr>
            <w:r w:rsidRPr="002E4775">
              <w:rPr>
                <w:rFonts w:ascii="Arial" w:hAnsi="Arial" w:cs="Arial"/>
                <w:b/>
                <w:bCs/>
                <w:sz w:val="24"/>
                <w:szCs w:val="24"/>
              </w:rPr>
              <w:t>Additional notes</w:t>
            </w:r>
          </w:p>
          <w:p w:rsidRPr="00003B95" w:rsidR="002E4775" w:rsidP="00973CB0" w:rsidRDefault="002E4775" w14:paraId="1DA6CCFD" w14:textId="4A66238B">
            <w:pPr>
              <w:jc w:val="center"/>
              <w:rPr>
                <w:rFonts w:ascii="Arial" w:hAnsi="Arial" w:cs="Arial"/>
                <w:b/>
                <w:bCs/>
                <w:sz w:val="24"/>
                <w:szCs w:val="24"/>
              </w:rPr>
            </w:pPr>
          </w:p>
        </w:tc>
        <w:tc>
          <w:tcPr>
            <w:tcW w:w="2642" w:type="dxa"/>
            <w:shd w:val="clear" w:color="auto" w:fill="D9E2F3" w:themeFill="accent1" w:themeFillTint="33"/>
          </w:tcPr>
          <w:p w:rsidRPr="002E4775" w:rsidR="002E4775" w:rsidP="00336086" w:rsidRDefault="002E4775" w14:paraId="2312BC63" w14:textId="0FFDE260">
            <w:pPr>
              <w:rPr>
                <w:rFonts w:ascii="Arial" w:hAnsi="Arial" w:cs="Arial"/>
                <w:b/>
                <w:bCs/>
                <w:sz w:val="24"/>
                <w:szCs w:val="24"/>
              </w:rPr>
            </w:pPr>
            <w:r w:rsidRPr="002E4775">
              <w:rPr>
                <w:rFonts w:ascii="Arial" w:hAnsi="Arial" w:cs="Arial"/>
                <w:b/>
                <w:bCs/>
                <w:sz w:val="24"/>
                <w:szCs w:val="24"/>
              </w:rPr>
              <w:t>GOC approval required</w:t>
            </w:r>
          </w:p>
        </w:tc>
      </w:tr>
      <w:tr w:rsidR="000C2703" w14:paraId="0A1ABDEB" w14:textId="77777777">
        <w:tc>
          <w:tcPr>
            <w:tcW w:w="3681" w:type="dxa"/>
            <w:vMerge/>
          </w:tcPr>
          <w:p w:rsidRPr="00003B95" w:rsidR="000C2703" w:rsidP="00003B95" w:rsidRDefault="000C2703" w14:paraId="2D43BE3B" w14:textId="6CA20E7C">
            <w:pPr>
              <w:rPr>
                <w:rFonts w:ascii="Arial" w:hAnsi="Arial" w:cs="Arial"/>
                <w:sz w:val="24"/>
                <w:szCs w:val="24"/>
              </w:rPr>
            </w:pPr>
          </w:p>
        </w:tc>
        <w:tc>
          <w:tcPr>
            <w:tcW w:w="2693" w:type="dxa"/>
            <w:vMerge w:val="restart"/>
            <w:shd w:val="clear" w:color="auto" w:fill="auto"/>
          </w:tcPr>
          <w:p w:rsidR="000C2703" w:rsidP="00003B95" w:rsidRDefault="000C2703" w14:paraId="1AE5BAA6" w14:textId="77777777">
            <w:pPr>
              <w:rPr>
                <w:rFonts w:ascii="Arial" w:hAnsi="Arial" w:cs="Arial"/>
                <w:sz w:val="24"/>
                <w:szCs w:val="24"/>
              </w:rPr>
            </w:pPr>
          </w:p>
        </w:tc>
        <w:tc>
          <w:tcPr>
            <w:tcW w:w="2642" w:type="dxa"/>
          </w:tcPr>
          <w:p w:rsidRPr="00397CA2" w:rsidR="000C2703" w:rsidP="00003B95" w:rsidRDefault="00A06527" w14:paraId="4F740D9D" w14:textId="323B24AA">
            <w:pPr>
              <w:rPr>
                <w:rFonts w:ascii="Arial" w:hAnsi="Arial" w:cs="Arial"/>
                <w:b/>
                <w:bCs/>
                <w:sz w:val="24"/>
                <w:szCs w:val="24"/>
              </w:rPr>
            </w:pPr>
            <w:sdt>
              <w:sdtPr>
                <w:rPr>
                  <w:rFonts w:ascii="Arial" w:hAnsi="Arial" w:cs="Arial"/>
                  <w:b/>
                  <w:bCs/>
                  <w:sz w:val="24"/>
                  <w:szCs w:val="24"/>
                </w:rPr>
                <w:id w:val="-1754574835"/>
                <w14:checkbox>
                  <w14:checked w14:val="0"/>
                  <w14:checkedState w14:val="2612" w14:font="MS Gothic"/>
                  <w14:uncheckedState w14:val="2610" w14:font="MS Gothic"/>
                </w14:checkbox>
              </w:sdtPr>
              <w:sdtContent>
                <w:r w:rsidRPr="00397CA2" w:rsidR="000C2703">
                  <w:rPr>
                    <w:rFonts w:hint="eastAsia" w:ascii="MS Gothic" w:hAnsi="MS Gothic" w:eastAsia="MS Gothic" w:cs="Arial"/>
                    <w:b/>
                    <w:bCs/>
                    <w:sz w:val="24"/>
                    <w:szCs w:val="24"/>
                  </w:rPr>
                  <w:t>☐</w:t>
                </w:r>
              </w:sdtContent>
            </w:sdt>
            <w:r w:rsidRPr="00397CA2" w:rsidR="000C2703">
              <w:rPr>
                <w:rFonts w:ascii="Arial" w:hAnsi="Arial" w:cs="Arial"/>
                <w:b/>
                <w:bCs/>
                <w:sz w:val="24"/>
                <w:szCs w:val="24"/>
              </w:rPr>
              <w:t xml:space="preserve"> </w:t>
            </w:r>
            <w:r w:rsidRPr="00397CA2" w:rsidR="000C2703">
              <w:rPr>
                <w:rFonts w:ascii="Arial" w:hAnsi="Arial" w:cs="Arial"/>
                <w:sz w:val="24"/>
                <w:szCs w:val="24"/>
              </w:rPr>
              <w:t>Yes</w:t>
            </w:r>
          </w:p>
          <w:p w:rsidR="000C2703" w:rsidP="002E4775" w:rsidRDefault="00A06527" w14:paraId="7A362447" w14:textId="1819661F">
            <w:pPr>
              <w:rPr>
                <w:rFonts w:ascii="Arial" w:hAnsi="Arial" w:cs="Arial"/>
                <w:sz w:val="24"/>
                <w:szCs w:val="24"/>
              </w:rPr>
            </w:pPr>
            <w:sdt>
              <w:sdtPr>
                <w:rPr>
                  <w:rFonts w:ascii="Arial" w:hAnsi="Arial" w:cs="Arial"/>
                  <w:b/>
                  <w:bCs/>
                  <w:sz w:val="24"/>
                  <w:szCs w:val="24"/>
                </w:rPr>
                <w:id w:val="1865472128"/>
                <w14:checkbox>
                  <w14:checked w14:val="0"/>
                  <w14:checkedState w14:val="2612" w14:font="MS Gothic"/>
                  <w14:uncheckedState w14:val="2610" w14:font="MS Gothic"/>
                </w14:checkbox>
              </w:sdtPr>
              <w:sdtContent>
                <w:r w:rsidRPr="00397CA2" w:rsidR="000C2703">
                  <w:rPr>
                    <w:rFonts w:hint="eastAsia" w:ascii="MS Gothic" w:hAnsi="MS Gothic" w:eastAsia="MS Gothic" w:cs="Arial"/>
                    <w:b/>
                    <w:bCs/>
                    <w:sz w:val="24"/>
                    <w:szCs w:val="24"/>
                  </w:rPr>
                  <w:t>☐</w:t>
                </w:r>
              </w:sdtContent>
            </w:sdt>
            <w:r w:rsidRPr="00397CA2" w:rsidR="000C2703">
              <w:rPr>
                <w:rFonts w:ascii="Arial" w:hAnsi="Arial" w:cs="Arial"/>
                <w:b/>
                <w:bCs/>
                <w:sz w:val="24"/>
                <w:szCs w:val="24"/>
              </w:rPr>
              <w:t xml:space="preserve"> </w:t>
            </w:r>
            <w:r w:rsidRPr="00397CA2" w:rsidR="000C2703">
              <w:rPr>
                <w:rFonts w:ascii="Arial" w:hAnsi="Arial" w:cs="Arial"/>
                <w:sz w:val="24"/>
                <w:szCs w:val="24"/>
              </w:rPr>
              <w:t>No</w:t>
            </w:r>
          </w:p>
        </w:tc>
      </w:tr>
      <w:tr w:rsidR="000C2703" w14:paraId="54F90B08" w14:textId="77777777">
        <w:tc>
          <w:tcPr>
            <w:tcW w:w="3681" w:type="dxa"/>
            <w:vMerge/>
          </w:tcPr>
          <w:p w:rsidRPr="00003B95" w:rsidR="000C2703" w:rsidP="00003B95" w:rsidRDefault="000C2703" w14:paraId="6C008222" w14:textId="77777777">
            <w:pPr>
              <w:rPr>
                <w:rFonts w:ascii="Arial" w:hAnsi="Arial" w:cs="Arial"/>
                <w:b/>
                <w:bCs/>
                <w:sz w:val="24"/>
                <w:szCs w:val="24"/>
              </w:rPr>
            </w:pPr>
          </w:p>
        </w:tc>
        <w:tc>
          <w:tcPr>
            <w:tcW w:w="2693" w:type="dxa"/>
            <w:vMerge/>
            <w:shd w:val="clear" w:color="auto" w:fill="D9E2F3" w:themeFill="accent1" w:themeFillTint="33"/>
          </w:tcPr>
          <w:p w:rsidR="000C2703" w:rsidP="00003B95" w:rsidRDefault="000C2703" w14:paraId="6A8D327B" w14:textId="77777777">
            <w:pPr>
              <w:rPr>
                <w:rFonts w:ascii="Arial" w:hAnsi="Arial" w:cs="Arial"/>
                <w:sz w:val="24"/>
                <w:szCs w:val="24"/>
              </w:rPr>
            </w:pPr>
          </w:p>
        </w:tc>
        <w:tc>
          <w:tcPr>
            <w:tcW w:w="2642" w:type="dxa"/>
            <w:shd w:val="clear" w:color="auto" w:fill="D9E2F3" w:themeFill="accent1" w:themeFillTint="33"/>
          </w:tcPr>
          <w:p w:rsidR="000C2703" w:rsidP="00336086" w:rsidRDefault="004B4EBE" w14:paraId="45D69AAF" w14:textId="5F84543E">
            <w:pPr>
              <w:rPr>
                <w:rFonts w:ascii="Arial" w:hAnsi="Arial" w:cs="Arial"/>
                <w:b/>
                <w:bCs/>
                <w:sz w:val="24"/>
                <w:szCs w:val="24"/>
              </w:rPr>
            </w:pPr>
            <w:r>
              <w:rPr>
                <w:rFonts w:ascii="Arial" w:hAnsi="Arial" w:cs="Arial"/>
                <w:b/>
                <w:bCs/>
                <w:sz w:val="24"/>
                <w:szCs w:val="24"/>
              </w:rPr>
              <w:t>Date</w:t>
            </w:r>
          </w:p>
        </w:tc>
      </w:tr>
      <w:tr w:rsidR="000C2703" w14:paraId="1CA61389" w14:textId="77777777">
        <w:tc>
          <w:tcPr>
            <w:tcW w:w="3681" w:type="dxa"/>
            <w:vMerge/>
          </w:tcPr>
          <w:p w:rsidRPr="00003B95" w:rsidR="000C2703" w:rsidP="00003B95" w:rsidRDefault="000C2703" w14:paraId="56287034" w14:textId="77777777">
            <w:pPr>
              <w:rPr>
                <w:rFonts w:ascii="Arial" w:hAnsi="Arial" w:cs="Arial"/>
                <w:b/>
                <w:bCs/>
                <w:sz w:val="24"/>
                <w:szCs w:val="24"/>
              </w:rPr>
            </w:pPr>
          </w:p>
        </w:tc>
        <w:tc>
          <w:tcPr>
            <w:tcW w:w="2693" w:type="dxa"/>
            <w:vMerge/>
          </w:tcPr>
          <w:p w:rsidR="000C2703" w:rsidP="00003B95" w:rsidRDefault="000C2703" w14:paraId="6865607E" w14:textId="77777777">
            <w:pPr>
              <w:rPr>
                <w:rFonts w:ascii="Arial" w:hAnsi="Arial" w:cs="Arial"/>
                <w:sz w:val="24"/>
                <w:szCs w:val="24"/>
              </w:rPr>
            </w:pPr>
          </w:p>
        </w:tc>
        <w:tc>
          <w:tcPr>
            <w:tcW w:w="2642" w:type="dxa"/>
          </w:tcPr>
          <w:p w:rsidRPr="00397CA2" w:rsidR="000C2703" w:rsidP="002E4775" w:rsidRDefault="000C2703" w14:paraId="1433A74E" w14:textId="77777777">
            <w:pPr>
              <w:rPr>
                <w:rFonts w:ascii="Arial" w:hAnsi="Arial" w:cs="Arial"/>
                <w:b/>
                <w:bCs/>
                <w:sz w:val="24"/>
                <w:szCs w:val="24"/>
                <w:u w:val="single"/>
              </w:rPr>
            </w:pPr>
          </w:p>
        </w:tc>
      </w:tr>
      <w:tr w:rsidR="002E4775" w:rsidTr="00336086" w14:paraId="441E8006" w14:textId="77777777">
        <w:tc>
          <w:tcPr>
            <w:tcW w:w="3681" w:type="dxa"/>
            <w:vMerge w:val="restart"/>
            <w:shd w:val="clear" w:color="auto" w:fill="D9E2F3" w:themeFill="accent1" w:themeFillTint="33"/>
          </w:tcPr>
          <w:p w:rsidR="002E4775" w:rsidP="00003B95" w:rsidRDefault="002E4775" w14:paraId="0B403855" w14:textId="77777777">
            <w:pPr>
              <w:rPr>
                <w:rFonts w:ascii="Arial" w:hAnsi="Arial" w:cs="Arial"/>
                <w:b/>
                <w:bCs/>
                <w:sz w:val="24"/>
                <w:szCs w:val="24"/>
              </w:rPr>
            </w:pPr>
            <w:r w:rsidRPr="00003B95">
              <w:rPr>
                <w:rFonts w:ascii="Arial" w:hAnsi="Arial" w:cs="Arial"/>
                <w:b/>
                <w:bCs/>
                <w:sz w:val="24"/>
                <w:szCs w:val="24"/>
              </w:rPr>
              <w:t>Proposed date from which the</w:t>
            </w:r>
            <w:r>
              <w:rPr>
                <w:rFonts w:ascii="Arial" w:hAnsi="Arial" w:cs="Arial"/>
                <w:b/>
                <w:bCs/>
                <w:sz w:val="24"/>
                <w:szCs w:val="24"/>
              </w:rPr>
              <w:t xml:space="preserve"> </w:t>
            </w:r>
            <w:r w:rsidRPr="00003B95">
              <w:rPr>
                <w:rFonts w:ascii="Arial" w:hAnsi="Arial" w:cs="Arial"/>
                <w:b/>
                <w:bCs/>
                <w:sz w:val="24"/>
                <w:szCs w:val="24"/>
              </w:rPr>
              <w:t>qualification will be listed on the</w:t>
            </w:r>
            <w:r>
              <w:rPr>
                <w:rFonts w:ascii="Arial" w:hAnsi="Arial" w:cs="Arial"/>
                <w:b/>
                <w:bCs/>
                <w:sz w:val="24"/>
                <w:szCs w:val="24"/>
              </w:rPr>
              <w:t xml:space="preserve"> </w:t>
            </w:r>
            <w:r w:rsidRPr="00003B95">
              <w:rPr>
                <w:rFonts w:ascii="Arial" w:hAnsi="Arial" w:cs="Arial"/>
                <w:b/>
                <w:bCs/>
                <w:sz w:val="24"/>
                <w:szCs w:val="24"/>
              </w:rPr>
              <w:t>provider’s prospectu</w:t>
            </w:r>
            <w:r>
              <w:rPr>
                <w:rFonts w:ascii="Arial" w:hAnsi="Arial" w:cs="Arial"/>
                <w:b/>
                <w:bCs/>
                <w:sz w:val="24"/>
                <w:szCs w:val="24"/>
              </w:rPr>
              <w:t>s.</w:t>
            </w:r>
          </w:p>
          <w:p w:rsidRPr="00397331" w:rsidR="002E4775" w:rsidP="00003B95" w:rsidRDefault="002E4775" w14:paraId="52A25E94" w14:textId="39BDBE2A">
            <w:pPr>
              <w:rPr>
                <w:rFonts w:ascii="Arial" w:hAnsi="Arial" w:cs="Arial"/>
                <w:b/>
                <w:bCs/>
                <w:i/>
                <w:iCs/>
                <w:sz w:val="24"/>
                <w:szCs w:val="24"/>
              </w:rPr>
            </w:pPr>
            <w:r w:rsidRPr="00397331">
              <w:rPr>
                <w:rFonts w:ascii="Arial" w:hAnsi="Arial" w:cs="Arial"/>
                <w:i/>
                <w:iCs/>
              </w:rPr>
              <w:t>(if applicable)</w:t>
            </w:r>
          </w:p>
        </w:tc>
        <w:tc>
          <w:tcPr>
            <w:tcW w:w="2693" w:type="dxa"/>
            <w:shd w:val="clear" w:color="auto" w:fill="D9E2F3" w:themeFill="accent1" w:themeFillTint="33"/>
          </w:tcPr>
          <w:p w:rsidR="002E4775" w:rsidP="00003B95" w:rsidRDefault="00E941F7" w14:paraId="3A134548" w14:textId="2151CE29">
            <w:pPr>
              <w:rPr>
                <w:rFonts w:ascii="Arial" w:hAnsi="Arial" w:cs="Arial"/>
                <w:sz w:val="24"/>
                <w:szCs w:val="24"/>
              </w:rPr>
            </w:pPr>
            <w:r w:rsidRPr="002E4775">
              <w:rPr>
                <w:rFonts w:ascii="Arial" w:hAnsi="Arial" w:cs="Arial"/>
                <w:b/>
                <w:bCs/>
                <w:sz w:val="24"/>
                <w:szCs w:val="24"/>
              </w:rPr>
              <w:t>Additional notes</w:t>
            </w:r>
          </w:p>
        </w:tc>
        <w:tc>
          <w:tcPr>
            <w:tcW w:w="2642" w:type="dxa"/>
            <w:shd w:val="clear" w:color="auto" w:fill="D9E2F3" w:themeFill="accent1" w:themeFillTint="33"/>
          </w:tcPr>
          <w:p w:rsidRPr="00397CA2" w:rsidR="002E4775" w:rsidP="00397CA2" w:rsidRDefault="002E4775" w14:paraId="1055BC1E" w14:textId="31B396AC">
            <w:pPr>
              <w:rPr>
                <w:rFonts w:ascii="Arial" w:hAnsi="Arial" w:cs="Arial"/>
                <w:b/>
                <w:bCs/>
                <w:sz w:val="24"/>
                <w:szCs w:val="24"/>
                <w:u w:val="single"/>
              </w:rPr>
            </w:pPr>
            <w:r w:rsidRPr="002E4775">
              <w:rPr>
                <w:rFonts w:ascii="Arial" w:hAnsi="Arial" w:cs="Arial"/>
                <w:b/>
                <w:bCs/>
                <w:sz w:val="24"/>
                <w:szCs w:val="24"/>
              </w:rPr>
              <w:t>GOC approval required</w:t>
            </w:r>
          </w:p>
        </w:tc>
      </w:tr>
      <w:tr w:rsidR="002E4775" w:rsidTr="00336086" w14:paraId="19C73571" w14:textId="77777777">
        <w:tc>
          <w:tcPr>
            <w:tcW w:w="3681" w:type="dxa"/>
            <w:vMerge/>
          </w:tcPr>
          <w:p w:rsidRPr="00003B95" w:rsidR="002E4775" w:rsidP="00003B95" w:rsidRDefault="002E4775" w14:paraId="3EF4993E" w14:textId="235D560D">
            <w:pPr>
              <w:rPr>
                <w:rFonts w:ascii="Arial" w:hAnsi="Arial" w:cs="Arial"/>
                <w:sz w:val="24"/>
                <w:szCs w:val="24"/>
              </w:rPr>
            </w:pPr>
          </w:p>
        </w:tc>
        <w:tc>
          <w:tcPr>
            <w:tcW w:w="2693" w:type="dxa"/>
            <w:vMerge w:val="restart"/>
          </w:tcPr>
          <w:p w:rsidR="002E4775" w:rsidP="00003B95" w:rsidRDefault="002E4775" w14:paraId="48A7B431" w14:textId="77777777">
            <w:pPr>
              <w:rPr>
                <w:rFonts w:ascii="Arial" w:hAnsi="Arial" w:cs="Arial"/>
                <w:sz w:val="24"/>
                <w:szCs w:val="24"/>
              </w:rPr>
            </w:pPr>
          </w:p>
        </w:tc>
        <w:tc>
          <w:tcPr>
            <w:tcW w:w="2642" w:type="dxa"/>
          </w:tcPr>
          <w:p w:rsidRPr="00397CA2" w:rsidR="002E4775" w:rsidP="00397CA2" w:rsidRDefault="00A06527" w14:paraId="521BF471" w14:textId="77777777">
            <w:pPr>
              <w:rPr>
                <w:rFonts w:ascii="Arial" w:hAnsi="Arial" w:cs="Arial"/>
                <w:b/>
                <w:bCs/>
                <w:sz w:val="24"/>
                <w:szCs w:val="24"/>
              </w:rPr>
            </w:pPr>
            <w:sdt>
              <w:sdtPr>
                <w:rPr>
                  <w:rFonts w:ascii="Arial" w:hAnsi="Arial" w:cs="Arial"/>
                  <w:b/>
                  <w:bCs/>
                  <w:sz w:val="24"/>
                  <w:szCs w:val="24"/>
                </w:rPr>
                <w:id w:val="-391498974"/>
                <w14:checkbox>
                  <w14:checked w14:val="0"/>
                  <w14:checkedState w14:val="2612" w14:font="MS Gothic"/>
                  <w14:uncheckedState w14:val="2610" w14:font="MS Gothic"/>
                </w14:checkbox>
              </w:sdtPr>
              <w:sdtContent>
                <w:r w:rsidRPr="00397CA2" w:rsidR="002E4775">
                  <w:rPr>
                    <w:rFonts w:hint="eastAsia" w:ascii="MS Gothic" w:hAnsi="MS Gothic" w:eastAsia="MS Gothic" w:cs="Arial"/>
                    <w:b/>
                    <w:bCs/>
                    <w:sz w:val="24"/>
                    <w:szCs w:val="24"/>
                  </w:rPr>
                  <w:t>☐</w:t>
                </w:r>
              </w:sdtContent>
            </w:sdt>
            <w:r w:rsidRPr="00397CA2" w:rsidR="002E4775">
              <w:rPr>
                <w:rFonts w:ascii="Arial" w:hAnsi="Arial" w:cs="Arial"/>
                <w:b/>
                <w:bCs/>
                <w:sz w:val="24"/>
                <w:szCs w:val="24"/>
              </w:rPr>
              <w:t xml:space="preserve"> </w:t>
            </w:r>
            <w:r w:rsidRPr="00397CA2" w:rsidR="002E4775">
              <w:rPr>
                <w:rFonts w:ascii="Arial" w:hAnsi="Arial" w:cs="Arial"/>
                <w:sz w:val="24"/>
                <w:szCs w:val="24"/>
              </w:rPr>
              <w:t>Yes</w:t>
            </w:r>
          </w:p>
          <w:p w:rsidR="002E4775" w:rsidP="002E4775" w:rsidRDefault="00A06527" w14:paraId="64B89F61" w14:textId="538BD4B6">
            <w:pPr>
              <w:rPr>
                <w:rFonts w:ascii="Arial" w:hAnsi="Arial" w:cs="Arial"/>
                <w:sz w:val="24"/>
                <w:szCs w:val="24"/>
              </w:rPr>
            </w:pPr>
            <w:sdt>
              <w:sdtPr>
                <w:rPr>
                  <w:rFonts w:ascii="Arial" w:hAnsi="Arial" w:cs="Arial"/>
                  <w:b/>
                  <w:bCs/>
                  <w:sz w:val="24"/>
                  <w:szCs w:val="24"/>
                </w:rPr>
                <w:id w:val="-210195115"/>
                <w14:checkbox>
                  <w14:checked w14:val="0"/>
                  <w14:checkedState w14:val="2612" w14:font="MS Gothic"/>
                  <w14:uncheckedState w14:val="2610" w14:font="MS Gothic"/>
                </w14:checkbox>
              </w:sdtPr>
              <w:sdtContent>
                <w:r w:rsidRPr="00397CA2" w:rsidR="002E4775">
                  <w:rPr>
                    <w:rFonts w:hint="eastAsia" w:ascii="MS Gothic" w:hAnsi="MS Gothic" w:eastAsia="MS Gothic" w:cs="Arial"/>
                    <w:b/>
                    <w:bCs/>
                    <w:sz w:val="24"/>
                    <w:szCs w:val="24"/>
                  </w:rPr>
                  <w:t>☐</w:t>
                </w:r>
              </w:sdtContent>
            </w:sdt>
            <w:r w:rsidRPr="00397CA2" w:rsidR="002E4775">
              <w:rPr>
                <w:rFonts w:ascii="Arial" w:hAnsi="Arial" w:cs="Arial"/>
                <w:b/>
                <w:bCs/>
                <w:sz w:val="24"/>
                <w:szCs w:val="24"/>
              </w:rPr>
              <w:t xml:space="preserve"> </w:t>
            </w:r>
            <w:r w:rsidRPr="00397CA2" w:rsidR="002E4775">
              <w:rPr>
                <w:rFonts w:ascii="Arial" w:hAnsi="Arial" w:cs="Arial"/>
                <w:sz w:val="24"/>
                <w:szCs w:val="24"/>
              </w:rPr>
              <w:t>No</w:t>
            </w:r>
          </w:p>
        </w:tc>
      </w:tr>
      <w:tr w:rsidR="002E4775" w:rsidTr="00336086" w14:paraId="708CAAF0" w14:textId="77777777">
        <w:tc>
          <w:tcPr>
            <w:tcW w:w="3681" w:type="dxa"/>
            <w:vMerge/>
          </w:tcPr>
          <w:p w:rsidRPr="00003B95" w:rsidR="002E4775" w:rsidP="002E4775" w:rsidRDefault="002E4775" w14:paraId="7B51B188" w14:textId="77777777">
            <w:pPr>
              <w:rPr>
                <w:rFonts w:ascii="Arial" w:hAnsi="Arial" w:cs="Arial"/>
                <w:b/>
                <w:bCs/>
                <w:sz w:val="24"/>
                <w:szCs w:val="24"/>
              </w:rPr>
            </w:pPr>
          </w:p>
        </w:tc>
        <w:tc>
          <w:tcPr>
            <w:tcW w:w="2693" w:type="dxa"/>
            <w:vMerge/>
          </w:tcPr>
          <w:p w:rsidR="002E4775" w:rsidP="002E4775" w:rsidRDefault="002E4775" w14:paraId="0814B462" w14:textId="77777777">
            <w:pPr>
              <w:rPr>
                <w:rFonts w:ascii="Arial" w:hAnsi="Arial" w:cs="Arial"/>
                <w:sz w:val="24"/>
                <w:szCs w:val="24"/>
              </w:rPr>
            </w:pPr>
          </w:p>
        </w:tc>
        <w:tc>
          <w:tcPr>
            <w:tcW w:w="2642" w:type="dxa"/>
            <w:shd w:val="clear" w:color="auto" w:fill="D9E2F3" w:themeFill="accent1" w:themeFillTint="33"/>
          </w:tcPr>
          <w:p w:rsidRPr="00397CA2" w:rsidR="002E4775" w:rsidP="002E4775" w:rsidRDefault="008553FA" w14:paraId="1D58BE63" w14:textId="72A0C5E2">
            <w:pPr>
              <w:rPr>
                <w:rFonts w:ascii="Arial" w:hAnsi="Arial" w:cs="Arial"/>
                <w:b/>
                <w:bCs/>
                <w:sz w:val="24"/>
                <w:szCs w:val="24"/>
                <w:u w:val="single"/>
              </w:rPr>
            </w:pPr>
            <w:r>
              <w:rPr>
                <w:rFonts w:ascii="Arial" w:hAnsi="Arial" w:cs="Arial"/>
                <w:b/>
                <w:bCs/>
                <w:sz w:val="24"/>
                <w:szCs w:val="24"/>
              </w:rPr>
              <w:t>Date</w:t>
            </w:r>
          </w:p>
        </w:tc>
      </w:tr>
      <w:tr w:rsidR="002E4775" w:rsidTr="00336086" w14:paraId="2B1AFA5D" w14:textId="77777777">
        <w:tc>
          <w:tcPr>
            <w:tcW w:w="3681" w:type="dxa"/>
            <w:vMerge/>
          </w:tcPr>
          <w:p w:rsidRPr="00003B95" w:rsidR="002E4775" w:rsidP="002E4775" w:rsidRDefault="002E4775" w14:paraId="3E470B44" w14:textId="77777777">
            <w:pPr>
              <w:rPr>
                <w:rFonts w:ascii="Arial" w:hAnsi="Arial" w:cs="Arial"/>
                <w:b/>
                <w:bCs/>
                <w:sz w:val="24"/>
                <w:szCs w:val="24"/>
              </w:rPr>
            </w:pPr>
          </w:p>
        </w:tc>
        <w:tc>
          <w:tcPr>
            <w:tcW w:w="2693" w:type="dxa"/>
            <w:vMerge/>
          </w:tcPr>
          <w:p w:rsidR="002E4775" w:rsidP="002E4775" w:rsidRDefault="002E4775" w14:paraId="4687F77C" w14:textId="77777777">
            <w:pPr>
              <w:rPr>
                <w:rFonts w:ascii="Arial" w:hAnsi="Arial" w:cs="Arial"/>
                <w:sz w:val="24"/>
                <w:szCs w:val="24"/>
              </w:rPr>
            </w:pPr>
          </w:p>
        </w:tc>
        <w:tc>
          <w:tcPr>
            <w:tcW w:w="2642" w:type="dxa"/>
          </w:tcPr>
          <w:p w:rsidRPr="00397CA2" w:rsidR="002E4775" w:rsidP="002E4775" w:rsidRDefault="002E4775" w14:paraId="692E2A55" w14:textId="77777777">
            <w:pPr>
              <w:rPr>
                <w:rFonts w:ascii="Arial" w:hAnsi="Arial" w:cs="Arial"/>
                <w:b/>
                <w:bCs/>
                <w:sz w:val="24"/>
                <w:szCs w:val="24"/>
                <w:u w:val="single"/>
              </w:rPr>
            </w:pPr>
          </w:p>
        </w:tc>
      </w:tr>
      <w:tr w:rsidR="002E4775" w:rsidTr="00336086" w14:paraId="4012F4EB" w14:textId="77777777">
        <w:tc>
          <w:tcPr>
            <w:tcW w:w="3681" w:type="dxa"/>
            <w:vMerge w:val="restart"/>
            <w:shd w:val="clear" w:color="auto" w:fill="D9E2F3" w:themeFill="accent1" w:themeFillTint="33"/>
          </w:tcPr>
          <w:p w:rsidRPr="00003B95" w:rsidR="002E4775" w:rsidP="002E4775" w:rsidRDefault="002E4775" w14:paraId="7814DB58" w14:textId="1CD45681">
            <w:pPr>
              <w:rPr>
                <w:rFonts w:ascii="Arial" w:hAnsi="Arial" w:cs="Arial"/>
                <w:b/>
                <w:bCs/>
                <w:sz w:val="24"/>
                <w:szCs w:val="24"/>
              </w:rPr>
            </w:pPr>
            <w:r w:rsidRPr="00003B95">
              <w:rPr>
                <w:rFonts w:ascii="Arial" w:hAnsi="Arial" w:cs="Arial"/>
                <w:b/>
                <w:bCs/>
                <w:sz w:val="24"/>
                <w:szCs w:val="24"/>
              </w:rPr>
              <w:t>If you intend to transfer existing</w:t>
            </w:r>
            <w:r>
              <w:rPr>
                <w:rFonts w:ascii="Arial" w:hAnsi="Arial" w:cs="Arial"/>
                <w:b/>
                <w:bCs/>
                <w:sz w:val="24"/>
                <w:szCs w:val="24"/>
              </w:rPr>
              <w:t xml:space="preserve"> </w:t>
            </w:r>
            <w:r w:rsidR="00650B5A">
              <w:rPr>
                <w:rFonts w:ascii="Arial" w:hAnsi="Arial" w:cs="Arial"/>
                <w:b/>
                <w:bCs/>
                <w:sz w:val="24"/>
                <w:szCs w:val="24"/>
              </w:rPr>
              <w:t>stud</w:t>
            </w:r>
            <w:r w:rsidR="000417AB">
              <w:rPr>
                <w:rFonts w:ascii="Arial" w:hAnsi="Arial" w:cs="Arial"/>
                <w:b/>
                <w:bCs/>
                <w:sz w:val="24"/>
                <w:szCs w:val="24"/>
              </w:rPr>
              <w:t>ents/t</w:t>
            </w:r>
            <w:r w:rsidRPr="00003B95">
              <w:rPr>
                <w:rFonts w:ascii="Arial" w:hAnsi="Arial" w:cs="Arial"/>
                <w:b/>
                <w:bCs/>
                <w:sz w:val="24"/>
                <w:szCs w:val="24"/>
              </w:rPr>
              <w:t>rainees onto the new qualification,</w:t>
            </w:r>
            <w:r>
              <w:rPr>
                <w:rFonts w:ascii="Arial" w:hAnsi="Arial" w:cs="Arial"/>
                <w:b/>
                <w:bCs/>
                <w:sz w:val="24"/>
                <w:szCs w:val="24"/>
              </w:rPr>
              <w:t xml:space="preserve"> </w:t>
            </w:r>
            <w:r w:rsidRPr="00003B95">
              <w:rPr>
                <w:rFonts w:ascii="Arial" w:hAnsi="Arial" w:cs="Arial"/>
                <w:b/>
                <w:bCs/>
                <w:sz w:val="24"/>
                <w:szCs w:val="24"/>
              </w:rPr>
              <w:t>date by which you will confirm</w:t>
            </w:r>
            <w:r>
              <w:rPr>
                <w:rFonts w:ascii="Arial" w:hAnsi="Arial" w:cs="Arial"/>
                <w:b/>
                <w:bCs/>
                <w:sz w:val="24"/>
                <w:szCs w:val="24"/>
              </w:rPr>
              <w:t xml:space="preserve"> </w:t>
            </w:r>
            <w:r w:rsidRPr="00003B95">
              <w:rPr>
                <w:rFonts w:ascii="Arial" w:hAnsi="Arial" w:cs="Arial"/>
                <w:b/>
                <w:bCs/>
                <w:sz w:val="24"/>
                <w:szCs w:val="24"/>
              </w:rPr>
              <w:t>transfer to affected trainees/cohorts?</w:t>
            </w:r>
          </w:p>
          <w:p w:rsidRPr="00397331" w:rsidR="00C55820" w:rsidP="002E4775" w:rsidRDefault="002E4775" w14:paraId="457388A7" w14:textId="4488EA58">
            <w:pPr>
              <w:rPr>
                <w:rFonts w:ascii="Arial" w:hAnsi="Arial" w:cs="Arial"/>
                <w:i/>
                <w:iCs/>
              </w:rPr>
            </w:pPr>
            <w:r w:rsidRPr="00397331">
              <w:rPr>
                <w:rFonts w:ascii="Arial" w:hAnsi="Arial" w:cs="Arial"/>
                <w:i/>
                <w:iCs/>
              </w:rPr>
              <w:t>(if applicable)</w:t>
            </w:r>
          </w:p>
        </w:tc>
        <w:tc>
          <w:tcPr>
            <w:tcW w:w="2693" w:type="dxa"/>
            <w:tcBorders>
              <w:bottom w:val="single" w:color="000000" w:sz="4" w:space="0"/>
            </w:tcBorders>
            <w:shd w:val="clear" w:color="auto" w:fill="D9E2F3" w:themeFill="accent1" w:themeFillTint="33"/>
          </w:tcPr>
          <w:p w:rsidR="002E4775" w:rsidP="002E4775" w:rsidRDefault="00825B94" w14:paraId="7C4E50BF" w14:textId="7637E913">
            <w:pPr>
              <w:rPr>
                <w:rFonts w:ascii="Arial" w:hAnsi="Arial" w:cs="Arial"/>
                <w:sz w:val="24"/>
                <w:szCs w:val="24"/>
              </w:rPr>
            </w:pPr>
            <w:r w:rsidRPr="002E4775">
              <w:rPr>
                <w:rFonts w:ascii="Arial" w:hAnsi="Arial" w:cs="Arial"/>
                <w:b/>
                <w:bCs/>
                <w:sz w:val="24"/>
                <w:szCs w:val="24"/>
              </w:rPr>
              <w:t>Additional notes</w:t>
            </w:r>
          </w:p>
        </w:tc>
        <w:tc>
          <w:tcPr>
            <w:tcW w:w="2642" w:type="dxa"/>
            <w:shd w:val="clear" w:color="auto" w:fill="D9E2F3" w:themeFill="accent1" w:themeFillTint="33"/>
          </w:tcPr>
          <w:p w:rsidRPr="00397CA2" w:rsidR="002E4775" w:rsidP="002E4775" w:rsidRDefault="002E4775" w14:paraId="637CA6AC" w14:textId="55614D10">
            <w:pPr>
              <w:rPr>
                <w:rFonts w:ascii="Arial" w:hAnsi="Arial" w:cs="Arial"/>
                <w:b/>
                <w:bCs/>
                <w:sz w:val="24"/>
                <w:szCs w:val="24"/>
                <w:u w:val="single"/>
              </w:rPr>
            </w:pPr>
            <w:r w:rsidRPr="002E4775">
              <w:rPr>
                <w:rFonts w:ascii="Arial" w:hAnsi="Arial" w:cs="Arial"/>
                <w:b/>
                <w:bCs/>
                <w:sz w:val="24"/>
                <w:szCs w:val="24"/>
              </w:rPr>
              <w:t>GOC approval required</w:t>
            </w:r>
          </w:p>
        </w:tc>
      </w:tr>
      <w:tr w:rsidR="002E4775" w:rsidTr="00D87F46" w14:paraId="4788E7AB" w14:textId="77777777">
        <w:tc>
          <w:tcPr>
            <w:tcW w:w="3681" w:type="dxa"/>
            <w:vMerge/>
          </w:tcPr>
          <w:p w:rsidRPr="00003B95" w:rsidR="002E4775" w:rsidP="002E4775" w:rsidRDefault="002E4775" w14:paraId="0A59E46E" w14:textId="0578ECDD">
            <w:pPr>
              <w:rPr>
                <w:rFonts w:ascii="Arial" w:hAnsi="Arial" w:cs="Arial"/>
                <w:sz w:val="24"/>
                <w:szCs w:val="24"/>
              </w:rPr>
            </w:pPr>
          </w:p>
        </w:tc>
        <w:tc>
          <w:tcPr>
            <w:tcW w:w="2693" w:type="dxa"/>
            <w:vMerge w:val="restart"/>
            <w:tcBorders>
              <w:top w:val="single" w:color="000000" w:sz="4" w:space="0"/>
            </w:tcBorders>
          </w:tcPr>
          <w:p w:rsidR="002E4775" w:rsidP="002E4775" w:rsidRDefault="002E4775" w14:paraId="359D022A" w14:textId="77777777">
            <w:pPr>
              <w:rPr>
                <w:rFonts w:ascii="Arial" w:hAnsi="Arial" w:cs="Arial"/>
                <w:sz w:val="24"/>
                <w:szCs w:val="24"/>
              </w:rPr>
            </w:pPr>
          </w:p>
        </w:tc>
        <w:tc>
          <w:tcPr>
            <w:tcW w:w="2642" w:type="dxa"/>
          </w:tcPr>
          <w:p w:rsidRPr="00397CA2" w:rsidR="002E4775" w:rsidP="002E4775" w:rsidRDefault="00A06527" w14:paraId="18A4199E" w14:textId="2EE7F216">
            <w:pPr>
              <w:rPr>
                <w:rFonts w:ascii="Arial" w:hAnsi="Arial" w:cs="Arial"/>
                <w:b/>
                <w:bCs/>
                <w:sz w:val="24"/>
                <w:szCs w:val="24"/>
              </w:rPr>
            </w:pPr>
            <w:sdt>
              <w:sdtPr>
                <w:rPr>
                  <w:rFonts w:ascii="Arial" w:hAnsi="Arial" w:cs="Arial"/>
                  <w:b/>
                  <w:bCs/>
                  <w:sz w:val="24"/>
                  <w:szCs w:val="24"/>
                </w:rPr>
                <w:id w:val="375580889"/>
                <w14:checkbox>
                  <w14:checked w14:val="0"/>
                  <w14:checkedState w14:val="2612" w14:font="MS Gothic"/>
                  <w14:uncheckedState w14:val="2610" w14:font="MS Gothic"/>
                </w14:checkbox>
              </w:sdtPr>
              <w:sdtContent>
                <w:r w:rsidRPr="00397CA2" w:rsidR="002E4775">
                  <w:rPr>
                    <w:rFonts w:hint="eastAsia" w:ascii="MS Gothic" w:hAnsi="MS Gothic" w:eastAsia="MS Gothic" w:cs="Arial"/>
                    <w:b/>
                    <w:bCs/>
                    <w:sz w:val="24"/>
                    <w:szCs w:val="24"/>
                  </w:rPr>
                  <w:t>☐</w:t>
                </w:r>
              </w:sdtContent>
            </w:sdt>
            <w:r w:rsidRPr="00397CA2" w:rsidR="002E4775">
              <w:rPr>
                <w:rFonts w:ascii="Arial" w:hAnsi="Arial" w:cs="Arial"/>
                <w:b/>
                <w:bCs/>
                <w:sz w:val="24"/>
                <w:szCs w:val="24"/>
              </w:rPr>
              <w:t xml:space="preserve"> </w:t>
            </w:r>
            <w:r w:rsidRPr="00397CA2" w:rsidR="002E4775">
              <w:rPr>
                <w:rFonts w:ascii="Arial" w:hAnsi="Arial" w:cs="Arial"/>
                <w:sz w:val="24"/>
                <w:szCs w:val="24"/>
              </w:rPr>
              <w:t>Yes</w:t>
            </w:r>
          </w:p>
          <w:p w:rsidR="002E4775" w:rsidP="002E4775" w:rsidRDefault="00A06527" w14:paraId="6368D38E" w14:textId="78ED6CBA">
            <w:pPr>
              <w:rPr>
                <w:rFonts w:ascii="Arial" w:hAnsi="Arial" w:cs="Arial"/>
                <w:sz w:val="24"/>
                <w:szCs w:val="24"/>
              </w:rPr>
            </w:pPr>
            <w:sdt>
              <w:sdtPr>
                <w:rPr>
                  <w:rFonts w:ascii="Arial" w:hAnsi="Arial" w:cs="Arial"/>
                  <w:b/>
                  <w:bCs/>
                  <w:sz w:val="24"/>
                  <w:szCs w:val="24"/>
                </w:rPr>
                <w:id w:val="846979090"/>
                <w14:checkbox>
                  <w14:checked w14:val="0"/>
                  <w14:checkedState w14:val="2612" w14:font="MS Gothic"/>
                  <w14:uncheckedState w14:val="2610" w14:font="MS Gothic"/>
                </w14:checkbox>
              </w:sdtPr>
              <w:sdtContent>
                <w:r w:rsidRPr="00397CA2" w:rsidR="002E4775">
                  <w:rPr>
                    <w:rFonts w:hint="eastAsia" w:ascii="MS Gothic" w:hAnsi="MS Gothic" w:eastAsia="MS Gothic" w:cs="Arial"/>
                    <w:b/>
                    <w:bCs/>
                    <w:sz w:val="24"/>
                    <w:szCs w:val="24"/>
                  </w:rPr>
                  <w:t>☐</w:t>
                </w:r>
              </w:sdtContent>
            </w:sdt>
            <w:r w:rsidRPr="00397CA2" w:rsidR="002E4775">
              <w:rPr>
                <w:rFonts w:ascii="Arial" w:hAnsi="Arial" w:cs="Arial"/>
                <w:b/>
                <w:bCs/>
                <w:sz w:val="24"/>
                <w:szCs w:val="24"/>
              </w:rPr>
              <w:t xml:space="preserve"> </w:t>
            </w:r>
            <w:r w:rsidRPr="00397CA2" w:rsidR="002E4775">
              <w:rPr>
                <w:rFonts w:ascii="Arial" w:hAnsi="Arial" w:cs="Arial"/>
                <w:sz w:val="24"/>
                <w:szCs w:val="24"/>
              </w:rPr>
              <w:t>No</w:t>
            </w:r>
          </w:p>
        </w:tc>
      </w:tr>
      <w:tr w:rsidR="002E4775" w:rsidTr="00336086" w14:paraId="458D101D" w14:textId="77777777">
        <w:tc>
          <w:tcPr>
            <w:tcW w:w="3681" w:type="dxa"/>
            <w:vMerge/>
          </w:tcPr>
          <w:p w:rsidRPr="00F32A12" w:rsidR="002E4775" w:rsidP="002E4775" w:rsidRDefault="002E4775" w14:paraId="640F571D" w14:textId="77777777">
            <w:pPr>
              <w:rPr>
                <w:rFonts w:ascii="Arial" w:hAnsi="Arial" w:cs="Arial"/>
                <w:b/>
                <w:bCs/>
                <w:sz w:val="24"/>
                <w:szCs w:val="24"/>
              </w:rPr>
            </w:pPr>
          </w:p>
        </w:tc>
        <w:tc>
          <w:tcPr>
            <w:tcW w:w="2693" w:type="dxa"/>
            <w:vMerge/>
          </w:tcPr>
          <w:p w:rsidR="002E4775" w:rsidP="002E4775" w:rsidRDefault="002E4775" w14:paraId="3B8DDA7D" w14:textId="77777777">
            <w:pPr>
              <w:rPr>
                <w:rFonts w:ascii="Arial" w:hAnsi="Arial" w:cs="Arial"/>
                <w:sz w:val="24"/>
                <w:szCs w:val="24"/>
              </w:rPr>
            </w:pPr>
          </w:p>
        </w:tc>
        <w:tc>
          <w:tcPr>
            <w:tcW w:w="2642" w:type="dxa"/>
            <w:shd w:val="clear" w:color="auto" w:fill="D9E2F3" w:themeFill="accent1" w:themeFillTint="33"/>
          </w:tcPr>
          <w:p w:rsidRPr="00397CA2" w:rsidR="002E4775" w:rsidP="002E4775" w:rsidRDefault="00D87F46" w14:paraId="4C03B6EA" w14:textId="5D74AB20">
            <w:pPr>
              <w:rPr>
                <w:rFonts w:ascii="Arial" w:hAnsi="Arial" w:cs="Arial"/>
                <w:b/>
                <w:bCs/>
                <w:sz w:val="24"/>
                <w:szCs w:val="24"/>
                <w:u w:val="single"/>
              </w:rPr>
            </w:pPr>
            <w:r>
              <w:rPr>
                <w:rFonts w:ascii="Arial" w:hAnsi="Arial" w:cs="Arial"/>
                <w:b/>
                <w:bCs/>
                <w:sz w:val="24"/>
                <w:szCs w:val="24"/>
              </w:rPr>
              <w:t>Date</w:t>
            </w:r>
          </w:p>
        </w:tc>
      </w:tr>
      <w:tr w:rsidR="002E4775" w:rsidTr="00336086" w14:paraId="32AD63C0" w14:textId="77777777">
        <w:trPr>
          <w:trHeight w:val="435"/>
        </w:trPr>
        <w:tc>
          <w:tcPr>
            <w:tcW w:w="3681" w:type="dxa"/>
            <w:vMerge/>
          </w:tcPr>
          <w:p w:rsidRPr="00F32A12" w:rsidR="002E4775" w:rsidP="002E4775" w:rsidRDefault="002E4775" w14:paraId="099971A7" w14:textId="77777777">
            <w:pPr>
              <w:rPr>
                <w:rFonts w:ascii="Arial" w:hAnsi="Arial" w:cs="Arial"/>
                <w:b/>
                <w:bCs/>
                <w:sz w:val="24"/>
                <w:szCs w:val="24"/>
              </w:rPr>
            </w:pPr>
          </w:p>
        </w:tc>
        <w:tc>
          <w:tcPr>
            <w:tcW w:w="2693" w:type="dxa"/>
            <w:vMerge/>
          </w:tcPr>
          <w:p w:rsidR="002E4775" w:rsidP="002E4775" w:rsidRDefault="002E4775" w14:paraId="5EA9DBD3" w14:textId="77777777">
            <w:pPr>
              <w:rPr>
                <w:rFonts w:ascii="Arial" w:hAnsi="Arial" w:cs="Arial"/>
                <w:sz w:val="24"/>
                <w:szCs w:val="24"/>
              </w:rPr>
            </w:pPr>
          </w:p>
        </w:tc>
        <w:tc>
          <w:tcPr>
            <w:tcW w:w="2642" w:type="dxa"/>
          </w:tcPr>
          <w:p w:rsidRPr="00397CA2" w:rsidR="002E4775" w:rsidP="002E4775" w:rsidRDefault="002E4775" w14:paraId="3563046C" w14:textId="77777777">
            <w:pPr>
              <w:rPr>
                <w:rFonts w:ascii="Arial" w:hAnsi="Arial" w:cs="Arial"/>
                <w:b/>
                <w:bCs/>
                <w:sz w:val="24"/>
                <w:szCs w:val="24"/>
                <w:u w:val="single"/>
              </w:rPr>
            </w:pPr>
          </w:p>
        </w:tc>
      </w:tr>
      <w:tr w:rsidR="005925CD" w:rsidTr="00336086" w14:paraId="34D8B57C" w14:textId="77777777">
        <w:trPr>
          <w:trHeight w:val="133"/>
        </w:trPr>
        <w:tc>
          <w:tcPr>
            <w:tcW w:w="3681" w:type="dxa"/>
            <w:vMerge w:val="restart"/>
            <w:shd w:val="clear" w:color="auto" w:fill="D9E2F3" w:themeFill="accent1" w:themeFillTint="33"/>
          </w:tcPr>
          <w:p w:rsidR="005925CD" w:rsidP="002E4775" w:rsidRDefault="005925CD" w14:paraId="778D3DC4" w14:textId="53E06C8D">
            <w:pPr>
              <w:rPr>
                <w:rFonts w:ascii="Arial" w:hAnsi="Arial" w:cs="Arial"/>
                <w:b/>
                <w:bCs/>
                <w:sz w:val="24"/>
                <w:szCs w:val="24"/>
              </w:rPr>
            </w:pPr>
            <w:r w:rsidRPr="00F32A12">
              <w:rPr>
                <w:rFonts w:ascii="Arial" w:hAnsi="Arial" w:cs="Arial"/>
                <w:b/>
                <w:bCs/>
                <w:sz w:val="24"/>
                <w:szCs w:val="24"/>
              </w:rPr>
              <w:t>Proposed date from which you</w:t>
            </w:r>
            <w:r>
              <w:rPr>
                <w:rFonts w:ascii="Arial" w:hAnsi="Arial" w:cs="Arial"/>
                <w:b/>
                <w:bCs/>
                <w:sz w:val="24"/>
                <w:szCs w:val="24"/>
              </w:rPr>
              <w:t xml:space="preserve"> </w:t>
            </w:r>
            <w:r w:rsidRPr="00F32A12">
              <w:rPr>
                <w:rFonts w:ascii="Arial" w:hAnsi="Arial" w:cs="Arial"/>
                <w:b/>
                <w:bCs/>
                <w:sz w:val="24"/>
                <w:szCs w:val="24"/>
              </w:rPr>
              <w:t>intend to make offers to prospective</w:t>
            </w:r>
            <w:r>
              <w:rPr>
                <w:rFonts w:ascii="Arial" w:hAnsi="Arial" w:cs="Arial"/>
                <w:b/>
                <w:bCs/>
                <w:sz w:val="24"/>
                <w:szCs w:val="24"/>
              </w:rPr>
              <w:t xml:space="preserve"> </w:t>
            </w:r>
            <w:r w:rsidRPr="00F32A12">
              <w:rPr>
                <w:rFonts w:ascii="Arial" w:hAnsi="Arial" w:cs="Arial"/>
                <w:b/>
                <w:bCs/>
                <w:sz w:val="24"/>
                <w:szCs w:val="24"/>
              </w:rPr>
              <w:t>students</w:t>
            </w:r>
            <w:r w:rsidR="000E35B1">
              <w:rPr>
                <w:rFonts w:ascii="Arial" w:hAnsi="Arial" w:cs="Arial"/>
                <w:b/>
                <w:bCs/>
                <w:sz w:val="24"/>
                <w:szCs w:val="24"/>
              </w:rPr>
              <w:t>/trainees</w:t>
            </w:r>
            <w:r>
              <w:rPr>
                <w:rFonts w:ascii="Arial" w:hAnsi="Arial" w:cs="Arial"/>
                <w:b/>
                <w:bCs/>
                <w:sz w:val="24"/>
                <w:szCs w:val="24"/>
              </w:rPr>
              <w:t>.</w:t>
            </w:r>
          </w:p>
          <w:p w:rsidRPr="00F32A12" w:rsidR="00AA3850" w:rsidP="002E4775" w:rsidRDefault="00AA3850" w14:paraId="0601401F" w14:textId="2F755DEE">
            <w:pPr>
              <w:rPr>
                <w:rFonts w:ascii="Arial" w:hAnsi="Arial" w:cs="Arial"/>
                <w:b/>
                <w:bCs/>
                <w:sz w:val="24"/>
                <w:szCs w:val="24"/>
              </w:rPr>
            </w:pPr>
          </w:p>
        </w:tc>
        <w:tc>
          <w:tcPr>
            <w:tcW w:w="2693" w:type="dxa"/>
            <w:tcBorders>
              <w:bottom w:val="single" w:color="000000" w:sz="4" w:space="0"/>
            </w:tcBorders>
            <w:shd w:val="clear" w:color="auto" w:fill="D9E2F3" w:themeFill="accent1" w:themeFillTint="33"/>
          </w:tcPr>
          <w:p w:rsidR="005925CD" w:rsidP="002E4775" w:rsidRDefault="00825B94" w14:paraId="790593CA" w14:textId="206130B4">
            <w:pPr>
              <w:rPr>
                <w:rFonts w:ascii="Arial" w:hAnsi="Arial" w:cs="Arial"/>
                <w:sz w:val="24"/>
                <w:szCs w:val="24"/>
              </w:rPr>
            </w:pPr>
            <w:r w:rsidRPr="002E4775">
              <w:rPr>
                <w:rFonts w:ascii="Arial" w:hAnsi="Arial" w:cs="Arial"/>
                <w:b/>
                <w:bCs/>
                <w:sz w:val="24"/>
                <w:szCs w:val="24"/>
              </w:rPr>
              <w:t>Additional notes</w:t>
            </w:r>
          </w:p>
        </w:tc>
        <w:tc>
          <w:tcPr>
            <w:tcW w:w="2642" w:type="dxa"/>
            <w:shd w:val="clear" w:color="auto" w:fill="D9E2F3" w:themeFill="accent1" w:themeFillTint="33"/>
          </w:tcPr>
          <w:p w:rsidRPr="002E4775" w:rsidR="005925CD" w:rsidP="002E4775" w:rsidRDefault="005925CD" w14:paraId="6603A4DE" w14:textId="5E7684B8">
            <w:pPr>
              <w:rPr>
                <w:rFonts w:ascii="Arial" w:hAnsi="Arial" w:cs="Arial"/>
                <w:b/>
                <w:bCs/>
                <w:sz w:val="24"/>
                <w:szCs w:val="24"/>
              </w:rPr>
            </w:pPr>
            <w:r w:rsidRPr="002E4775">
              <w:rPr>
                <w:rFonts w:ascii="Arial" w:hAnsi="Arial" w:cs="Arial"/>
                <w:b/>
                <w:bCs/>
                <w:sz w:val="24"/>
                <w:szCs w:val="24"/>
              </w:rPr>
              <w:t>GOC approval required</w:t>
            </w:r>
          </w:p>
        </w:tc>
      </w:tr>
      <w:tr w:rsidR="005925CD" w:rsidTr="00D87F46" w14:paraId="121B3BC0" w14:textId="77777777">
        <w:tc>
          <w:tcPr>
            <w:tcW w:w="3681" w:type="dxa"/>
            <w:vMerge/>
          </w:tcPr>
          <w:p w:rsidRPr="00F32A12" w:rsidR="005925CD" w:rsidP="005925CD" w:rsidRDefault="005925CD" w14:paraId="2AE53ECE" w14:textId="77777777">
            <w:pPr>
              <w:rPr>
                <w:rFonts w:ascii="Arial" w:hAnsi="Arial" w:cs="Arial"/>
                <w:b/>
                <w:bCs/>
                <w:sz w:val="24"/>
                <w:szCs w:val="24"/>
              </w:rPr>
            </w:pPr>
          </w:p>
        </w:tc>
        <w:tc>
          <w:tcPr>
            <w:tcW w:w="2693" w:type="dxa"/>
            <w:vMerge w:val="restart"/>
            <w:tcBorders>
              <w:top w:val="single" w:color="000000" w:sz="4" w:space="0"/>
            </w:tcBorders>
          </w:tcPr>
          <w:p w:rsidR="005925CD" w:rsidP="002E4775" w:rsidRDefault="005925CD" w14:paraId="37A73250" w14:textId="77777777">
            <w:pPr>
              <w:rPr>
                <w:rFonts w:ascii="Arial" w:hAnsi="Arial" w:cs="Arial"/>
                <w:sz w:val="24"/>
                <w:szCs w:val="24"/>
              </w:rPr>
            </w:pPr>
          </w:p>
        </w:tc>
        <w:tc>
          <w:tcPr>
            <w:tcW w:w="2642" w:type="dxa"/>
            <w:shd w:val="clear" w:color="auto" w:fill="auto"/>
          </w:tcPr>
          <w:p w:rsidRPr="00397CA2" w:rsidR="005925CD" w:rsidP="005925CD" w:rsidRDefault="00A06527" w14:paraId="3B21E365" w14:textId="77777777">
            <w:pPr>
              <w:rPr>
                <w:rFonts w:ascii="Arial" w:hAnsi="Arial" w:cs="Arial"/>
                <w:b/>
                <w:bCs/>
                <w:sz w:val="24"/>
                <w:szCs w:val="24"/>
              </w:rPr>
            </w:pPr>
            <w:sdt>
              <w:sdtPr>
                <w:rPr>
                  <w:rFonts w:ascii="Arial" w:hAnsi="Arial" w:cs="Arial"/>
                  <w:b/>
                  <w:bCs/>
                  <w:sz w:val="24"/>
                  <w:szCs w:val="24"/>
                </w:rPr>
                <w:id w:val="-1410695189"/>
                <w14:checkbox>
                  <w14:checked w14:val="0"/>
                  <w14:checkedState w14:val="2612" w14:font="MS Gothic"/>
                  <w14:uncheckedState w14:val="2610" w14:font="MS Gothic"/>
                </w14:checkbox>
              </w:sdtPr>
              <w:sdtContent>
                <w:r w:rsidRPr="00397CA2" w:rsidR="005925CD">
                  <w:rPr>
                    <w:rFonts w:hint="eastAsia" w:ascii="MS Gothic" w:hAnsi="MS Gothic" w:eastAsia="MS Gothic" w:cs="Arial"/>
                    <w:b/>
                    <w:bCs/>
                    <w:sz w:val="24"/>
                    <w:szCs w:val="24"/>
                  </w:rPr>
                  <w:t>☐</w:t>
                </w:r>
              </w:sdtContent>
            </w:sdt>
            <w:r w:rsidRPr="00397CA2" w:rsidR="005925CD">
              <w:rPr>
                <w:rFonts w:ascii="Arial" w:hAnsi="Arial" w:cs="Arial"/>
                <w:b/>
                <w:bCs/>
                <w:sz w:val="24"/>
                <w:szCs w:val="24"/>
              </w:rPr>
              <w:t xml:space="preserve"> </w:t>
            </w:r>
            <w:r w:rsidRPr="00397CA2" w:rsidR="005925CD">
              <w:rPr>
                <w:rFonts w:ascii="Arial" w:hAnsi="Arial" w:cs="Arial"/>
                <w:sz w:val="24"/>
                <w:szCs w:val="24"/>
              </w:rPr>
              <w:t>Yes</w:t>
            </w:r>
          </w:p>
          <w:p w:rsidRPr="002E4775" w:rsidR="005925CD" w:rsidP="005925CD" w:rsidRDefault="00A06527" w14:paraId="2441F9DC" w14:textId="1E1D77A7">
            <w:pPr>
              <w:rPr>
                <w:rFonts w:ascii="Arial" w:hAnsi="Arial" w:cs="Arial"/>
                <w:b/>
                <w:bCs/>
                <w:sz w:val="24"/>
                <w:szCs w:val="24"/>
              </w:rPr>
            </w:pPr>
            <w:sdt>
              <w:sdtPr>
                <w:rPr>
                  <w:rFonts w:ascii="Arial" w:hAnsi="Arial" w:cs="Arial"/>
                  <w:b/>
                  <w:bCs/>
                  <w:sz w:val="24"/>
                  <w:szCs w:val="24"/>
                </w:rPr>
                <w:id w:val="-1225218021"/>
                <w14:checkbox>
                  <w14:checked w14:val="0"/>
                  <w14:checkedState w14:val="2612" w14:font="MS Gothic"/>
                  <w14:uncheckedState w14:val="2610" w14:font="MS Gothic"/>
                </w14:checkbox>
              </w:sdtPr>
              <w:sdtContent>
                <w:r w:rsidRPr="00397CA2" w:rsidR="005925CD">
                  <w:rPr>
                    <w:rFonts w:hint="eastAsia" w:ascii="MS Gothic" w:hAnsi="MS Gothic" w:eastAsia="MS Gothic" w:cs="Arial"/>
                    <w:b/>
                    <w:bCs/>
                    <w:sz w:val="24"/>
                    <w:szCs w:val="24"/>
                  </w:rPr>
                  <w:t>☐</w:t>
                </w:r>
              </w:sdtContent>
            </w:sdt>
            <w:r w:rsidRPr="00397CA2" w:rsidR="005925CD">
              <w:rPr>
                <w:rFonts w:ascii="Arial" w:hAnsi="Arial" w:cs="Arial"/>
                <w:b/>
                <w:bCs/>
                <w:sz w:val="24"/>
                <w:szCs w:val="24"/>
              </w:rPr>
              <w:t xml:space="preserve"> </w:t>
            </w:r>
            <w:r w:rsidRPr="00397CA2" w:rsidR="005925CD">
              <w:rPr>
                <w:rFonts w:ascii="Arial" w:hAnsi="Arial" w:cs="Arial"/>
                <w:sz w:val="24"/>
                <w:szCs w:val="24"/>
              </w:rPr>
              <w:t>No</w:t>
            </w:r>
          </w:p>
        </w:tc>
      </w:tr>
      <w:tr w:rsidR="005925CD" w:rsidTr="00336086" w14:paraId="54D4C275" w14:textId="77777777">
        <w:tc>
          <w:tcPr>
            <w:tcW w:w="3681" w:type="dxa"/>
            <w:vMerge/>
          </w:tcPr>
          <w:p w:rsidRPr="00F32A12" w:rsidR="005925CD" w:rsidP="005925CD" w:rsidRDefault="005925CD" w14:paraId="76BFA7AF" w14:textId="77777777">
            <w:pPr>
              <w:rPr>
                <w:rFonts w:ascii="Arial" w:hAnsi="Arial" w:cs="Arial"/>
                <w:b/>
                <w:bCs/>
                <w:sz w:val="24"/>
                <w:szCs w:val="24"/>
              </w:rPr>
            </w:pPr>
          </w:p>
        </w:tc>
        <w:tc>
          <w:tcPr>
            <w:tcW w:w="2693" w:type="dxa"/>
            <w:vMerge/>
          </w:tcPr>
          <w:p w:rsidR="005925CD" w:rsidP="002E4775" w:rsidRDefault="005925CD" w14:paraId="3190E5D4" w14:textId="77777777">
            <w:pPr>
              <w:rPr>
                <w:rFonts w:ascii="Arial" w:hAnsi="Arial" w:cs="Arial"/>
                <w:sz w:val="24"/>
                <w:szCs w:val="24"/>
              </w:rPr>
            </w:pPr>
          </w:p>
        </w:tc>
        <w:tc>
          <w:tcPr>
            <w:tcW w:w="2642" w:type="dxa"/>
            <w:shd w:val="clear" w:color="auto" w:fill="D9E2F3" w:themeFill="accent1" w:themeFillTint="33"/>
          </w:tcPr>
          <w:p w:rsidRPr="002E4775" w:rsidR="005925CD" w:rsidP="002E4775" w:rsidRDefault="000C2703" w14:paraId="1ECDB63B" w14:textId="06A5307D">
            <w:pPr>
              <w:rPr>
                <w:rFonts w:ascii="Arial" w:hAnsi="Arial" w:cs="Arial"/>
                <w:b/>
                <w:bCs/>
                <w:sz w:val="24"/>
                <w:szCs w:val="24"/>
              </w:rPr>
            </w:pPr>
            <w:r>
              <w:rPr>
                <w:rFonts w:ascii="Arial" w:hAnsi="Arial" w:cs="Arial"/>
                <w:b/>
                <w:bCs/>
                <w:sz w:val="24"/>
                <w:szCs w:val="24"/>
              </w:rPr>
              <w:t>Date</w:t>
            </w:r>
          </w:p>
        </w:tc>
      </w:tr>
      <w:tr w:rsidR="005925CD" w:rsidTr="00336086" w14:paraId="51A9A214" w14:textId="77777777">
        <w:tc>
          <w:tcPr>
            <w:tcW w:w="3681" w:type="dxa"/>
            <w:vMerge/>
          </w:tcPr>
          <w:p w:rsidRPr="00F32A12" w:rsidR="005925CD" w:rsidP="005925CD" w:rsidRDefault="005925CD" w14:paraId="0683424C" w14:textId="77777777">
            <w:pPr>
              <w:rPr>
                <w:rFonts w:ascii="Arial" w:hAnsi="Arial" w:cs="Arial"/>
                <w:b/>
                <w:bCs/>
                <w:sz w:val="24"/>
                <w:szCs w:val="24"/>
              </w:rPr>
            </w:pPr>
          </w:p>
        </w:tc>
        <w:tc>
          <w:tcPr>
            <w:tcW w:w="2693" w:type="dxa"/>
            <w:vMerge/>
          </w:tcPr>
          <w:p w:rsidR="005925CD" w:rsidP="002E4775" w:rsidRDefault="005925CD" w14:paraId="74930BBA" w14:textId="77777777">
            <w:pPr>
              <w:rPr>
                <w:rFonts w:ascii="Arial" w:hAnsi="Arial" w:cs="Arial"/>
                <w:sz w:val="24"/>
                <w:szCs w:val="24"/>
              </w:rPr>
            </w:pPr>
          </w:p>
        </w:tc>
        <w:tc>
          <w:tcPr>
            <w:tcW w:w="2642" w:type="dxa"/>
            <w:shd w:val="clear" w:color="auto" w:fill="auto"/>
          </w:tcPr>
          <w:p w:rsidRPr="002E4775" w:rsidR="005925CD" w:rsidP="002E4775" w:rsidRDefault="005925CD" w14:paraId="4835C3E9" w14:textId="77777777">
            <w:pPr>
              <w:rPr>
                <w:rFonts w:ascii="Arial" w:hAnsi="Arial" w:cs="Arial"/>
                <w:b/>
                <w:bCs/>
                <w:sz w:val="24"/>
                <w:szCs w:val="24"/>
              </w:rPr>
            </w:pPr>
          </w:p>
        </w:tc>
      </w:tr>
      <w:tr w:rsidR="005063FA" w:rsidTr="00336086" w14:paraId="6C49B213" w14:textId="77777777">
        <w:tc>
          <w:tcPr>
            <w:tcW w:w="3681" w:type="dxa"/>
            <w:vMerge w:val="restart"/>
            <w:shd w:val="clear" w:color="auto" w:fill="D9E2F3" w:themeFill="accent1" w:themeFillTint="33"/>
          </w:tcPr>
          <w:p w:rsidRPr="00F32A12" w:rsidR="005063FA" w:rsidP="005925CD" w:rsidRDefault="005925CD" w14:paraId="18B88638" w14:textId="0A41E27C">
            <w:pPr>
              <w:rPr>
                <w:rFonts w:ascii="Arial" w:hAnsi="Arial" w:cs="Arial"/>
                <w:b/>
                <w:bCs/>
                <w:sz w:val="24"/>
                <w:szCs w:val="24"/>
              </w:rPr>
            </w:pPr>
            <w:r w:rsidRPr="00F32A12">
              <w:rPr>
                <w:rFonts w:ascii="Arial" w:hAnsi="Arial" w:cs="Arial"/>
                <w:b/>
                <w:bCs/>
                <w:sz w:val="24"/>
                <w:szCs w:val="24"/>
              </w:rPr>
              <w:t>Proposed date from which you</w:t>
            </w:r>
            <w:r>
              <w:rPr>
                <w:rFonts w:ascii="Arial" w:hAnsi="Arial" w:cs="Arial"/>
                <w:b/>
                <w:bCs/>
                <w:sz w:val="24"/>
                <w:szCs w:val="24"/>
              </w:rPr>
              <w:t xml:space="preserve"> </w:t>
            </w:r>
            <w:r w:rsidRPr="00F32A12">
              <w:rPr>
                <w:rFonts w:ascii="Arial" w:hAnsi="Arial" w:cs="Arial"/>
                <w:b/>
                <w:bCs/>
                <w:sz w:val="24"/>
                <w:szCs w:val="24"/>
              </w:rPr>
              <w:t>will confirm student</w:t>
            </w:r>
            <w:r w:rsidR="000E35B1">
              <w:rPr>
                <w:rFonts w:ascii="Arial" w:hAnsi="Arial" w:cs="Arial"/>
                <w:b/>
                <w:bCs/>
                <w:sz w:val="24"/>
                <w:szCs w:val="24"/>
              </w:rPr>
              <w:t xml:space="preserve">/trainee </w:t>
            </w:r>
            <w:r w:rsidRPr="00F32A12">
              <w:rPr>
                <w:rFonts w:ascii="Arial" w:hAnsi="Arial" w:cs="Arial"/>
                <w:b/>
                <w:bCs/>
                <w:sz w:val="24"/>
                <w:szCs w:val="24"/>
              </w:rPr>
              <w:t>admissions</w:t>
            </w:r>
            <w:r>
              <w:rPr>
                <w:rFonts w:ascii="Arial" w:hAnsi="Arial" w:cs="Arial"/>
                <w:b/>
                <w:bCs/>
                <w:sz w:val="24"/>
                <w:szCs w:val="24"/>
              </w:rPr>
              <w:t>.</w:t>
            </w:r>
          </w:p>
        </w:tc>
        <w:tc>
          <w:tcPr>
            <w:tcW w:w="2693" w:type="dxa"/>
            <w:shd w:val="clear" w:color="auto" w:fill="D9E2F3" w:themeFill="accent1" w:themeFillTint="33"/>
          </w:tcPr>
          <w:p w:rsidR="005063FA" w:rsidP="002E4775" w:rsidRDefault="00825B94" w14:paraId="7A01D986" w14:textId="734ABD5F">
            <w:pPr>
              <w:rPr>
                <w:rFonts w:ascii="Arial" w:hAnsi="Arial" w:cs="Arial"/>
                <w:sz w:val="24"/>
                <w:szCs w:val="24"/>
              </w:rPr>
            </w:pPr>
            <w:r w:rsidRPr="002E4775">
              <w:rPr>
                <w:rFonts w:ascii="Arial" w:hAnsi="Arial" w:cs="Arial"/>
                <w:b/>
                <w:bCs/>
                <w:sz w:val="24"/>
                <w:szCs w:val="24"/>
              </w:rPr>
              <w:t>Additional notes</w:t>
            </w:r>
          </w:p>
        </w:tc>
        <w:tc>
          <w:tcPr>
            <w:tcW w:w="2642" w:type="dxa"/>
            <w:shd w:val="clear" w:color="auto" w:fill="D9E2F3" w:themeFill="accent1" w:themeFillTint="33"/>
          </w:tcPr>
          <w:p w:rsidR="005063FA" w:rsidP="002E4775" w:rsidRDefault="005063FA" w14:paraId="3402D8F3" w14:textId="0321F915">
            <w:pPr>
              <w:rPr>
                <w:rFonts w:ascii="Arial" w:hAnsi="Arial" w:cs="Arial"/>
                <w:b/>
                <w:bCs/>
                <w:sz w:val="24"/>
                <w:szCs w:val="24"/>
              </w:rPr>
            </w:pPr>
            <w:r w:rsidRPr="002E4775">
              <w:rPr>
                <w:rFonts w:ascii="Arial" w:hAnsi="Arial" w:cs="Arial"/>
                <w:b/>
                <w:bCs/>
                <w:sz w:val="24"/>
                <w:szCs w:val="24"/>
              </w:rPr>
              <w:t>GOC approval required</w:t>
            </w:r>
          </w:p>
        </w:tc>
      </w:tr>
      <w:tr w:rsidR="005063FA" w:rsidTr="00D87F46" w14:paraId="57C29B8E" w14:textId="77777777">
        <w:tc>
          <w:tcPr>
            <w:tcW w:w="3681" w:type="dxa"/>
            <w:vMerge/>
          </w:tcPr>
          <w:p w:rsidRPr="00003B95" w:rsidR="005063FA" w:rsidP="002E4775" w:rsidRDefault="005063FA" w14:paraId="6A2C7957" w14:textId="765DF9BB">
            <w:pPr>
              <w:rPr>
                <w:rFonts w:ascii="Arial" w:hAnsi="Arial" w:cs="Arial"/>
                <w:b/>
                <w:bCs/>
                <w:sz w:val="24"/>
                <w:szCs w:val="24"/>
              </w:rPr>
            </w:pPr>
          </w:p>
        </w:tc>
        <w:tc>
          <w:tcPr>
            <w:tcW w:w="2693" w:type="dxa"/>
            <w:vMerge w:val="restart"/>
          </w:tcPr>
          <w:p w:rsidR="005063FA" w:rsidP="002E4775" w:rsidRDefault="005063FA" w14:paraId="4737DFDD" w14:textId="77777777">
            <w:pPr>
              <w:rPr>
                <w:rFonts w:ascii="Arial" w:hAnsi="Arial" w:cs="Arial"/>
                <w:sz w:val="24"/>
                <w:szCs w:val="24"/>
              </w:rPr>
            </w:pPr>
          </w:p>
        </w:tc>
        <w:tc>
          <w:tcPr>
            <w:tcW w:w="2642" w:type="dxa"/>
          </w:tcPr>
          <w:p w:rsidRPr="00397CA2" w:rsidR="005063FA" w:rsidP="002E4775" w:rsidRDefault="00A06527" w14:paraId="0C6FC1C6" w14:textId="77777777">
            <w:pPr>
              <w:rPr>
                <w:rFonts w:ascii="Arial" w:hAnsi="Arial" w:cs="Arial"/>
                <w:b/>
                <w:bCs/>
                <w:sz w:val="24"/>
                <w:szCs w:val="24"/>
              </w:rPr>
            </w:pPr>
            <w:sdt>
              <w:sdtPr>
                <w:rPr>
                  <w:rFonts w:ascii="Arial" w:hAnsi="Arial" w:cs="Arial"/>
                  <w:b/>
                  <w:bCs/>
                  <w:sz w:val="24"/>
                  <w:szCs w:val="24"/>
                </w:rPr>
                <w:id w:val="266123989"/>
                <w14:checkbox>
                  <w14:checked w14:val="0"/>
                  <w14:checkedState w14:val="2612" w14:font="MS Gothic"/>
                  <w14:uncheckedState w14:val="2610" w14:font="MS Gothic"/>
                </w14:checkbox>
              </w:sdtPr>
              <w:sdtContent>
                <w:r w:rsidRPr="00397CA2" w:rsidR="005063FA">
                  <w:rPr>
                    <w:rFonts w:hint="eastAsia" w:ascii="MS Gothic" w:hAnsi="MS Gothic" w:eastAsia="MS Gothic" w:cs="Arial"/>
                    <w:b/>
                    <w:bCs/>
                    <w:sz w:val="24"/>
                    <w:szCs w:val="24"/>
                  </w:rPr>
                  <w:t>☐</w:t>
                </w:r>
              </w:sdtContent>
            </w:sdt>
            <w:r w:rsidRPr="00397CA2" w:rsidR="005063FA">
              <w:rPr>
                <w:rFonts w:ascii="Arial" w:hAnsi="Arial" w:cs="Arial"/>
                <w:b/>
                <w:bCs/>
                <w:sz w:val="24"/>
                <w:szCs w:val="24"/>
              </w:rPr>
              <w:t xml:space="preserve"> </w:t>
            </w:r>
            <w:r w:rsidRPr="00397CA2" w:rsidR="005063FA">
              <w:rPr>
                <w:rFonts w:ascii="Arial" w:hAnsi="Arial" w:cs="Arial"/>
                <w:sz w:val="24"/>
                <w:szCs w:val="24"/>
              </w:rPr>
              <w:t>Yes</w:t>
            </w:r>
          </w:p>
          <w:p w:rsidR="005063FA" w:rsidP="002E4775" w:rsidRDefault="00A06527" w14:paraId="4593F248" w14:textId="20B3C61B">
            <w:pPr>
              <w:rPr>
                <w:rFonts w:ascii="Arial" w:hAnsi="Arial" w:cs="Arial"/>
                <w:sz w:val="24"/>
                <w:szCs w:val="24"/>
              </w:rPr>
            </w:pPr>
            <w:sdt>
              <w:sdtPr>
                <w:rPr>
                  <w:rFonts w:ascii="Arial" w:hAnsi="Arial" w:cs="Arial"/>
                  <w:b/>
                  <w:bCs/>
                  <w:sz w:val="24"/>
                  <w:szCs w:val="24"/>
                </w:rPr>
                <w:id w:val="-233246043"/>
                <w14:checkbox>
                  <w14:checked w14:val="0"/>
                  <w14:checkedState w14:val="2612" w14:font="MS Gothic"/>
                  <w14:uncheckedState w14:val="2610" w14:font="MS Gothic"/>
                </w14:checkbox>
              </w:sdtPr>
              <w:sdtContent>
                <w:r w:rsidRPr="00397CA2" w:rsidR="005063FA">
                  <w:rPr>
                    <w:rFonts w:hint="eastAsia" w:ascii="MS Gothic" w:hAnsi="MS Gothic" w:eastAsia="MS Gothic" w:cs="Arial"/>
                    <w:b/>
                    <w:bCs/>
                    <w:sz w:val="24"/>
                    <w:szCs w:val="24"/>
                  </w:rPr>
                  <w:t>☐</w:t>
                </w:r>
              </w:sdtContent>
            </w:sdt>
            <w:r w:rsidRPr="00397CA2" w:rsidR="005063FA">
              <w:rPr>
                <w:rFonts w:ascii="Arial" w:hAnsi="Arial" w:cs="Arial"/>
                <w:b/>
                <w:bCs/>
                <w:sz w:val="24"/>
                <w:szCs w:val="24"/>
              </w:rPr>
              <w:t xml:space="preserve"> </w:t>
            </w:r>
            <w:r w:rsidRPr="00397CA2" w:rsidR="005063FA">
              <w:rPr>
                <w:rFonts w:ascii="Arial" w:hAnsi="Arial" w:cs="Arial"/>
                <w:sz w:val="24"/>
                <w:szCs w:val="24"/>
              </w:rPr>
              <w:t>No</w:t>
            </w:r>
          </w:p>
        </w:tc>
      </w:tr>
      <w:tr w:rsidR="005063FA" w:rsidTr="00336086" w14:paraId="3AE07956" w14:textId="77777777">
        <w:tc>
          <w:tcPr>
            <w:tcW w:w="3681" w:type="dxa"/>
            <w:vMerge/>
          </w:tcPr>
          <w:p w:rsidRPr="00F32A12" w:rsidR="005063FA" w:rsidP="002E4775" w:rsidRDefault="005063FA" w14:paraId="01610FBC" w14:textId="77777777">
            <w:pPr>
              <w:rPr>
                <w:rFonts w:ascii="Arial" w:hAnsi="Arial" w:cs="Arial"/>
                <w:b/>
                <w:bCs/>
                <w:sz w:val="24"/>
                <w:szCs w:val="24"/>
              </w:rPr>
            </w:pPr>
          </w:p>
        </w:tc>
        <w:tc>
          <w:tcPr>
            <w:tcW w:w="2693" w:type="dxa"/>
            <w:vMerge/>
          </w:tcPr>
          <w:p w:rsidR="005063FA" w:rsidP="002E4775" w:rsidRDefault="005063FA" w14:paraId="03A559F8" w14:textId="77777777">
            <w:pPr>
              <w:rPr>
                <w:rFonts w:ascii="Arial" w:hAnsi="Arial" w:cs="Arial"/>
                <w:sz w:val="24"/>
                <w:szCs w:val="24"/>
              </w:rPr>
            </w:pPr>
          </w:p>
        </w:tc>
        <w:tc>
          <w:tcPr>
            <w:tcW w:w="2642" w:type="dxa"/>
            <w:shd w:val="clear" w:color="auto" w:fill="D9E2F3" w:themeFill="accent1" w:themeFillTint="33"/>
          </w:tcPr>
          <w:p w:rsidRPr="005063FA" w:rsidR="005063FA" w:rsidP="002E4775" w:rsidRDefault="000C2703" w14:paraId="79793B2F" w14:textId="042F9F81">
            <w:pPr>
              <w:rPr>
                <w:rFonts w:ascii="Arial" w:hAnsi="Arial" w:cs="Arial"/>
                <w:b/>
                <w:bCs/>
                <w:sz w:val="24"/>
                <w:szCs w:val="24"/>
              </w:rPr>
            </w:pPr>
            <w:r>
              <w:rPr>
                <w:rFonts w:ascii="Arial" w:hAnsi="Arial" w:cs="Arial"/>
                <w:b/>
                <w:bCs/>
                <w:sz w:val="24"/>
                <w:szCs w:val="24"/>
              </w:rPr>
              <w:t>Date</w:t>
            </w:r>
          </w:p>
        </w:tc>
      </w:tr>
      <w:tr w:rsidR="005063FA" w:rsidTr="00336086" w14:paraId="710059FF" w14:textId="77777777">
        <w:tc>
          <w:tcPr>
            <w:tcW w:w="3681" w:type="dxa"/>
            <w:vMerge/>
          </w:tcPr>
          <w:p w:rsidRPr="00F32A12" w:rsidR="005063FA" w:rsidP="002E4775" w:rsidRDefault="005063FA" w14:paraId="1D47826A" w14:textId="77777777">
            <w:pPr>
              <w:rPr>
                <w:rFonts w:ascii="Arial" w:hAnsi="Arial" w:cs="Arial"/>
                <w:b/>
                <w:bCs/>
                <w:sz w:val="24"/>
                <w:szCs w:val="24"/>
              </w:rPr>
            </w:pPr>
          </w:p>
        </w:tc>
        <w:tc>
          <w:tcPr>
            <w:tcW w:w="2693" w:type="dxa"/>
            <w:vMerge/>
          </w:tcPr>
          <w:p w:rsidR="005063FA" w:rsidP="002E4775" w:rsidRDefault="005063FA" w14:paraId="5B62EDF4" w14:textId="77777777">
            <w:pPr>
              <w:rPr>
                <w:rFonts w:ascii="Arial" w:hAnsi="Arial" w:cs="Arial"/>
                <w:sz w:val="24"/>
                <w:szCs w:val="24"/>
              </w:rPr>
            </w:pPr>
          </w:p>
        </w:tc>
        <w:tc>
          <w:tcPr>
            <w:tcW w:w="2642" w:type="dxa"/>
          </w:tcPr>
          <w:p w:rsidRPr="00397CA2" w:rsidR="005063FA" w:rsidP="002E4775" w:rsidRDefault="005063FA" w14:paraId="7D4F947C" w14:textId="77777777">
            <w:pPr>
              <w:rPr>
                <w:rFonts w:ascii="Arial" w:hAnsi="Arial" w:cs="Arial"/>
                <w:b/>
                <w:bCs/>
                <w:sz w:val="24"/>
                <w:szCs w:val="24"/>
                <w:u w:val="single"/>
              </w:rPr>
            </w:pPr>
          </w:p>
        </w:tc>
      </w:tr>
      <w:tr w:rsidR="005925CD" w:rsidTr="00336086" w14:paraId="48F231E7" w14:textId="77777777">
        <w:tc>
          <w:tcPr>
            <w:tcW w:w="3681" w:type="dxa"/>
            <w:vMerge w:val="restart"/>
            <w:shd w:val="clear" w:color="auto" w:fill="D9E2F3" w:themeFill="accent1" w:themeFillTint="33"/>
          </w:tcPr>
          <w:p w:rsidRPr="00F32A12" w:rsidR="005925CD" w:rsidP="005925CD" w:rsidRDefault="005925CD" w14:paraId="51706B8B" w14:textId="5B9692F3">
            <w:pPr>
              <w:rPr>
                <w:rFonts w:ascii="Arial" w:hAnsi="Arial" w:cs="Arial"/>
                <w:b/>
                <w:bCs/>
                <w:sz w:val="24"/>
                <w:szCs w:val="24"/>
              </w:rPr>
            </w:pPr>
            <w:r w:rsidRPr="00F32A12">
              <w:rPr>
                <w:rFonts w:ascii="Arial" w:hAnsi="Arial" w:cs="Arial"/>
                <w:b/>
                <w:bCs/>
                <w:sz w:val="24"/>
                <w:szCs w:val="24"/>
              </w:rPr>
              <w:t>Proposed date/academic year</w:t>
            </w:r>
            <w:r>
              <w:rPr>
                <w:rFonts w:ascii="Arial" w:hAnsi="Arial" w:cs="Arial"/>
                <w:b/>
                <w:bCs/>
                <w:sz w:val="24"/>
                <w:szCs w:val="24"/>
              </w:rPr>
              <w:t xml:space="preserve"> </w:t>
            </w:r>
            <w:r w:rsidRPr="00F32A12">
              <w:rPr>
                <w:rFonts w:ascii="Arial" w:hAnsi="Arial" w:cs="Arial"/>
                <w:b/>
                <w:bCs/>
                <w:sz w:val="24"/>
                <w:szCs w:val="24"/>
              </w:rPr>
              <w:t>the first cohort will commenc</w:t>
            </w:r>
            <w:r>
              <w:rPr>
                <w:rFonts w:ascii="Arial" w:hAnsi="Arial" w:cs="Arial"/>
                <w:b/>
                <w:bCs/>
                <w:sz w:val="24"/>
                <w:szCs w:val="24"/>
              </w:rPr>
              <w:t>e.</w:t>
            </w:r>
          </w:p>
        </w:tc>
        <w:tc>
          <w:tcPr>
            <w:tcW w:w="2693" w:type="dxa"/>
            <w:shd w:val="clear" w:color="auto" w:fill="D9E2F3" w:themeFill="accent1" w:themeFillTint="33"/>
          </w:tcPr>
          <w:p w:rsidR="005925CD" w:rsidP="005925CD" w:rsidRDefault="00825B94" w14:paraId="60DA9952" w14:textId="20122BA4">
            <w:pPr>
              <w:rPr>
                <w:rFonts w:ascii="Arial" w:hAnsi="Arial" w:cs="Arial"/>
                <w:sz w:val="24"/>
                <w:szCs w:val="24"/>
              </w:rPr>
            </w:pPr>
            <w:r w:rsidRPr="002E4775">
              <w:rPr>
                <w:rFonts w:ascii="Arial" w:hAnsi="Arial" w:cs="Arial"/>
                <w:b/>
                <w:bCs/>
                <w:sz w:val="24"/>
                <w:szCs w:val="24"/>
              </w:rPr>
              <w:t>Additional notes</w:t>
            </w:r>
          </w:p>
        </w:tc>
        <w:tc>
          <w:tcPr>
            <w:tcW w:w="2642" w:type="dxa"/>
            <w:shd w:val="clear" w:color="auto" w:fill="D9E2F3" w:themeFill="accent1" w:themeFillTint="33"/>
          </w:tcPr>
          <w:p w:rsidRPr="00397CA2" w:rsidR="005925CD" w:rsidP="005925CD" w:rsidRDefault="005925CD" w14:paraId="3D38D939" w14:textId="13DCA428">
            <w:pPr>
              <w:rPr>
                <w:rFonts w:ascii="Arial" w:hAnsi="Arial" w:cs="Arial"/>
                <w:b/>
                <w:bCs/>
                <w:sz w:val="24"/>
                <w:szCs w:val="24"/>
                <w:u w:val="single"/>
              </w:rPr>
            </w:pPr>
            <w:r w:rsidRPr="002E4775">
              <w:rPr>
                <w:rFonts w:ascii="Arial" w:hAnsi="Arial" w:cs="Arial"/>
                <w:b/>
                <w:bCs/>
                <w:sz w:val="24"/>
                <w:szCs w:val="24"/>
              </w:rPr>
              <w:t>GOC approval required</w:t>
            </w:r>
          </w:p>
        </w:tc>
      </w:tr>
      <w:tr w:rsidR="005925CD" w:rsidTr="00D87F46" w14:paraId="64641AAB" w14:textId="77777777">
        <w:tc>
          <w:tcPr>
            <w:tcW w:w="3681" w:type="dxa"/>
            <w:vMerge/>
          </w:tcPr>
          <w:p w:rsidRPr="00003B95" w:rsidR="005925CD" w:rsidP="005925CD" w:rsidRDefault="005925CD" w14:paraId="5FD689E6" w14:textId="05B3D72B">
            <w:pPr>
              <w:rPr>
                <w:rFonts w:ascii="Arial" w:hAnsi="Arial" w:cs="Arial"/>
                <w:b/>
                <w:bCs/>
                <w:sz w:val="24"/>
                <w:szCs w:val="24"/>
              </w:rPr>
            </w:pPr>
          </w:p>
        </w:tc>
        <w:tc>
          <w:tcPr>
            <w:tcW w:w="2693" w:type="dxa"/>
            <w:vMerge w:val="restart"/>
          </w:tcPr>
          <w:p w:rsidR="005925CD" w:rsidP="005925CD" w:rsidRDefault="005925CD" w14:paraId="44752B4C" w14:textId="77777777">
            <w:pPr>
              <w:rPr>
                <w:rFonts w:ascii="Arial" w:hAnsi="Arial" w:cs="Arial"/>
                <w:sz w:val="24"/>
                <w:szCs w:val="24"/>
              </w:rPr>
            </w:pPr>
          </w:p>
        </w:tc>
        <w:tc>
          <w:tcPr>
            <w:tcW w:w="2642" w:type="dxa"/>
          </w:tcPr>
          <w:p w:rsidRPr="00397CA2" w:rsidR="005925CD" w:rsidP="005925CD" w:rsidRDefault="00A06527" w14:paraId="4BA3A557" w14:textId="77777777">
            <w:pPr>
              <w:rPr>
                <w:rFonts w:ascii="Arial" w:hAnsi="Arial" w:cs="Arial"/>
                <w:b/>
                <w:bCs/>
                <w:sz w:val="24"/>
                <w:szCs w:val="24"/>
              </w:rPr>
            </w:pPr>
            <w:sdt>
              <w:sdtPr>
                <w:rPr>
                  <w:rFonts w:ascii="Arial" w:hAnsi="Arial" w:cs="Arial"/>
                  <w:b/>
                  <w:bCs/>
                  <w:sz w:val="24"/>
                  <w:szCs w:val="24"/>
                </w:rPr>
                <w:id w:val="241530580"/>
                <w14:checkbox>
                  <w14:checked w14:val="0"/>
                  <w14:checkedState w14:val="2612" w14:font="MS Gothic"/>
                  <w14:uncheckedState w14:val="2610" w14:font="MS Gothic"/>
                </w14:checkbox>
              </w:sdtPr>
              <w:sdtContent>
                <w:r w:rsidRPr="00397CA2" w:rsidR="005925CD">
                  <w:rPr>
                    <w:rFonts w:hint="eastAsia" w:ascii="MS Gothic" w:hAnsi="MS Gothic" w:eastAsia="MS Gothic" w:cs="Arial"/>
                    <w:b/>
                    <w:bCs/>
                    <w:sz w:val="24"/>
                    <w:szCs w:val="24"/>
                  </w:rPr>
                  <w:t>☐</w:t>
                </w:r>
              </w:sdtContent>
            </w:sdt>
            <w:r w:rsidRPr="00397CA2" w:rsidR="005925CD">
              <w:rPr>
                <w:rFonts w:ascii="Arial" w:hAnsi="Arial" w:cs="Arial"/>
                <w:b/>
                <w:bCs/>
                <w:sz w:val="24"/>
                <w:szCs w:val="24"/>
              </w:rPr>
              <w:t xml:space="preserve"> </w:t>
            </w:r>
            <w:r w:rsidRPr="00397CA2" w:rsidR="005925CD">
              <w:rPr>
                <w:rFonts w:ascii="Arial" w:hAnsi="Arial" w:cs="Arial"/>
                <w:sz w:val="24"/>
                <w:szCs w:val="24"/>
              </w:rPr>
              <w:t>Yes</w:t>
            </w:r>
          </w:p>
          <w:p w:rsidR="005925CD" w:rsidP="005925CD" w:rsidRDefault="00A06527" w14:paraId="5E0AEE48" w14:textId="449A8CDC">
            <w:pPr>
              <w:rPr>
                <w:rFonts w:ascii="Arial" w:hAnsi="Arial" w:cs="Arial"/>
                <w:sz w:val="24"/>
                <w:szCs w:val="24"/>
              </w:rPr>
            </w:pPr>
            <w:sdt>
              <w:sdtPr>
                <w:rPr>
                  <w:rFonts w:ascii="Arial" w:hAnsi="Arial" w:cs="Arial"/>
                  <w:b/>
                  <w:bCs/>
                  <w:sz w:val="24"/>
                  <w:szCs w:val="24"/>
                </w:rPr>
                <w:id w:val="-95483551"/>
                <w14:checkbox>
                  <w14:checked w14:val="0"/>
                  <w14:checkedState w14:val="2612" w14:font="MS Gothic"/>
                  <w14:uncheckedState w14:val="2610" w14:font="MS Gothic"/>
                </w14:checkbox>
              </w:sdtPr>
              <w:sdtContent>
                <w:r w:rsidRPr="00397CA2" w:rsidR="005925CD">
                  <w:rPr>
                    <w:rFonts w:hint="eastAsia" w:ascii="MS Gothic" w:hAnsi="MS Gothic" w:eastAsia="MS Gothic" w:cs="Arial"/>
                    <w:b/>
                    <w:bCs/>
                    <w:sz w:val="24"/>
                    <w:szCs w:val="24"/>
                  </w:rPr>
                  <w:t>☐</w:t>
                </w:r>
              </w:sdtContent>
            </w:sdt>
            <w:r w:rsidRPr="00397CA2" w:rsidR="005925CD">
              <w:rPr>
                <w:rFonts w:ascii="Arial" w:hAnsi="Arial" w:cs="Arial"/>
                <w:b/>
                <w:bCs/>
                <w:sz w:val="24"/>
                <w:szCs w:val="24"/>
              </w:rPr>
              <w:t xml:space="preserve"> </w:t>
            </w:r>
            <w:r w:rsidRPr="00397CA2" w:rsidR="005925CD">
              <w:rPr>
                <w:rFonts w:ascii="Arial" w:hAnsi="Arial" w:cs="Arial"/>
                <w:sz w:val="24"/>
                <w:szCs w:val="24"/>
              </w:rPr>
              <w:t>No</w:t>
            </w:r>
          </w:p>
        </w:tc>
      </w:tr>
      <w:tr w:rsidR="005925CD" w:rsidTr="00336086" w14:paraId="4F0A62D5" w14:textId="77777777">
        <w:tc>
          <w:tcPr>
            <w:tcW w:w="3681" w:type="dxa"/>
            <w:vMerge/>
          </w:tcPr>
          <w:p w:rsidRPr="00F32A12" w:rsidR="005925CD" w:rsidP="005925CD" w:rsidRDefault="005925CD" w14:paraId="3F24B66A" w14:textId="77777777">
            <w:pPr>
              <w:rPr>
                <w:rFonts w:ascii="Arial" w:hAnsi="Arial" w:cs="Arial"/>
                <w:b/>
                <w:bCs/>
                <w:sz w:val="24"/>
                <w:szCs w:val="24"/>
              </w:rPr>
            </w:pPr>
          </w:p>
        </w:tc>
        <w:tc>
          <w:tcPr>
            <w:tcW w:w="2693" w:type="dxa"/>
            <w:vMerge/>
          </w:tcPr>
          <w:p w:rsidR="005925CD" w:rsidP="005925CD" w:rsidRDefault="005925CD" w14:paraId="7E76C942" w14:textId="77777777">
            <w:pPr>
              <w:rPr>
                <w:rFonts w:ascii="Arial" w:hAnsi="Arial" w:cs="Arial"/>
                <w:sz w:val="24"/>
                <w:szCs w:val="24"/>
              </w:rPr>
            </w:pPr>
          </w:p>
        </w:tc>
        <w:tc>
          <w:tcPr>
            <w:tcW w:w="2642" w:type="dxa"/>
            <w:shd w:val="clear" w:color="auto" w:fill="D9E2F3" w:themeFill="accent1" w:themeFillTint="33"/>
          </w:tcPr>
          <w:p w:rsidRPr="005063FA" w:rsidR="005925CD" w:rsidP="005925CD" w:rsidRDefault="00F10D84" w14:paraId="2E13F77E" w14:textId="7D92E444">
            <w:pPr>
              <w:rPr>
                <w:rFonts w:ascii="Arial" w:hAnsi="Arial" w:cs="Arial"/>
                <w:b/>
                <w:bCs/>
                <w:sz w:val="24"/>
                <w:szCs w:val="24"/>
              </w:rPr>
            </w:pPr>
            <w:r>
              <w:rPr>
                <w:rFonts w:ascii="Arial" w:hAnsi="Arial" w:cs="Arial"/>
                <w:b/>
                <w:bCs/>
                <w:sz w:val="24"/>
                <w:szCs w:val="24"/>
              </w:rPr>
              <w:t>Date</w:t>
            </w:r>
          </w:p>
        </w:tc>
      </w:tr>
      <w:tr w:rsidR="005925CD" w:rsidTr="00336086" w14:paraId="1BBC0797" w14:textId="77777777">
        <w:tc>
          <w:tcPr>
            <w:tcW w:w="3681" w:type="dxa"/>
            <w:vMerge/>
          </w:tcPr>
          <w:p w:rsidRPr="00F32A12" w:rsidR="005925CD" w:rsidP="005925CD" w:rsidRDefault="005925CD" w14:paraId="61DA3675" w14:textId="77777777">
            <w:pPr>
              <w:rPr>
                <w:rFonts w:ascii="Arial" w:hAnsi="Arial" w:cs="Arial"/>
                <w:b/>
                <w:bCs/>
                <w:sz w:val="24"/>
                <w:szCs w:val="24"/>
              </w:rPr>
            </w:pPr>
          </w:p>
        </w:tc>
        <w:tc>
          <w:tcPr>
            <w:tcW w:w="2693" w:type="dxa"/>
            <w:vMerge/>
          </w:tcPr>
          <w:p w:rsidR="005925CD" w:rsidP="005925CD" w:rsidRDefault="005925CD" w14:paraId="0B68110E" w14:textId="77777777">
            <w:pPr>
              <w:rPr>
                <w:rFonts w:ascii="Arial" w:hAnsi="Arial" w:cs="Arial"/>
                <w:sz w:val="24"/>
                <w:szCs w:val="24"/>
              </w:rPr>
            </w:pPr>
          </w:p>
        </w:tc>
        <w:tc>
          <w:tcPr>
            <w:tcW w:w="2642" w:type="dxa"/>
          </w:tcPr>
          <w:p w:rsidRPr="00397CA2" w:rsidR="005925CD" w:rsidP="005925CD" w:rsidRDefault="005925CD" w14:paraId="326304CD" w14:textId="77777777">
            <w:pPr>
              <w:rPr>
                <w:rFonts w:ascii="Arial" w:hAnsi="Arial" w:cs="Arial"/>
                <w:b/>
                <w:bCs/>
                <w:sz w:val="24"/>
                <w:szCs w:val="24"/>
                <w:u w:val="single"/>
              </w:rPr>
            </w:pPr>
          </w:p>
        </w:tc>
      </w:tr>
      <w:tr w:rsidR="005925CD" w:rsidTr="00336086" w14:paraId="395BC17A" w14:textId="77777777">
        <w:tc>
          <w:tcPr>
            <w:tcW w:w="3681" w:type="dxa"/>
            <w:vMerge w:val="restart"/>
            <w:shd w:val="clear" w:color="auto" w:fill="D9E2F3" w:themeFill="accent1" w:themeFillTint="33"/>
          </w:tcPr>
          <w:p w:rsidRPr="00F32A12" w:rsidR="005925CD" w:rsidP="005925CD" w:rsidRDefault="005925CD" w14:paraId="3A4D9F26" w14:textId="3A904859">
            <w:pPr>
              <w:rPr>
                <w:rFonts w:ascii="Arial" w:hAnsi="Arial" w:cs="Arial"/>
                <w:b/>
                <w:bCs/>
                <w:sz w:val="24"/>
                <w:szCs w:val="24"/>
              </w:rPr>
            </w:pPr>
            <w:r w:rsidRPr="00F32A12">
              <w:rPr>
                <w:rFonts w:ascii="Arial" w:hAnsi="Arial" w:cs="Arial"/>
                <w:b/>
                <w:bCs/>
                <w:sz w:val="24"/>
                <w:szCs w:val="24"/>
              </w:rPr>
              <w:t>Please list any other relevant</w:t>
            </w:r>
            <w:r>
              <w:rPr>
                <w:rFonts w:ascii="Arial" w:hAnsi="Arial" w:cs="Arial"/>
                <w:b/>
                <w:bCs/>
                <w:sz w:val="24"/>
                <w:szCs w:val="24"/>
              </w:rPr>
              <w:t xml:space="preserve"> </w:t>
            </w:r>
            <w:r w:rsidRPr="00F32A12">
              <w:rPr>
                <w:rFonts w:ascii="Arial" w:hAnsi="Arial" w:cs="Arial"/>
                <w:b/>
                <w:bCs/>
                <w:sz w:val="24"/>
                <w:szCs w:val="24"/>
              </w:rPr>
              <w:t>dates/dependencies which may</w:t>
            </w:r>
            <w:r>
              <w:rPr>
                <w:rFonts w:ascii="Arial" w:hAnsi="Arial" w:cs="Arial"/>
                <w:b/>
                <w:bCs/>
                <w:sz w:val="24"/>
                <w:szCs w:val="24"/>
              </w:rPr>
              <w:t xml:space="preserve"> </w:t>
            </w:r>
            <w:r w:rsidRPr="00F32A12">
              <w:rPr>
                <w:rFonts w:ascii="Arial" w:hAnsi="Arial" w:cs="Arial"/>
                <w:b/>
                <w:bCs/>
                <w:sz w:val="24"/>
                <w:szCs w:val="24"/>
              </w:rPr>
              <w:t>impact upon your ability to meet the</w:t>
            </w:r>
            <w:r>
              <w:rPr>
                <w:rFonts w:ascii="Arial" w:hAnsi="Arial" w:cs="Arial"/>
                <w:b/>
                <w:bCs/>
                <w:sz w:val="24"/>
                <w:szCs w:val="24"/>
              </w:rPr>
              <w:t xml:space="preserve"> </w:t>
            </w:r>
            <w:r w:rsidRPr="00F32A12">
              <w:rPr>
                <w:rFonts w:ascii="Arial" w:hAnsi="Arial" w:cs="Arial"/>
                <w:b/>
                <w:bCs/>
                <w:sz w:val="24"/>
                <w:szCs w:val="24"/>
              </w:rPr>
              <w:t>timetable outlined above</w:t>
            </w:r>
            <w:r>
              <w:rPr>
                <w:rFonts w:ascii="Arial" w:hAnsi="Arial" w:cs="Arial"/>
                <w:b/>
                <w:bCs/>
                <w:sz w:val="24"/>
                <w:szCs w:val="24"/>
              </w:rPr>
              <w:t>.</w:t>
            </w:r>
          </w:p>
        </w:tc>
        <w:tc>
          <w:tcPr>
            <w:tcW w:w="2693" w:type="dxa"/>
            <w:shd w:val="clear" w:color="auto" w:fill="D9E2F3" w:themeFill="accent1" w:themeFillTint="33"/>
          </w:tcPr>
          <w:p w:rsidR="005925CD" w:rsidP="005925CD" w:rsidRDefault="00825B94" w14:paraId="4EDF5576" w14:textId="7C566344">
            <w:pPr>
              <w:rPr>
                <w:rFonts w:ascii="Arial" w:hAnsi="Arial" w:cs="Arial"/>
                <w:sz w:val="24"/>
                <w:szCs w:val="24"/>
              </w:rPr>
            </w:pPr>
            <w:r w:rsidRPr="002E4775">
              <w:rPr>
                <w:rFonts w:ascii="Arial" w:hAnsi="Arial" w:cs="Arial"/>
                <w:b/>
                <w:bCs/>
                <w:sz w:val="24"/>
                <w:szCs w:val="24"/>
              </w:rPr>
              <w:t>Additional notes</w:t>
            </w:r>
          </w:p>
        </w:tc>
        <w:tc>
          <w:tcPr>
            <w:tcW w:w="2642" w:type="dxa"/>
            <w:shd w:val="clear" w:color="auto" w:fill="D9E2F3" w:themeFill="accent1" w:themeFillTint="33"/>
          </w:tcPr>
          <w:p w:rsidRPr="00397CA2" w:rsidR="005925CD" w:rsidP="005925CD" w:rsidRDefault="005925CD" w14:paraId="68DE75D8" w14:textId="299903F2">
            <w:pPr>
              <w:rPr>
                <w:rFonts w:ascii="Arial" w:hAnsi="Arial" w:cs="Arial"/>
                <w:b/>
                <w:bCs/>
                <w:sz w:val="24"/>
                <w:szCs w:val="24"/>
                <w:u w:val="single"/>
              </w:rPr>
            </w:pPr>
            <w:r w:rsidRPr="002E4775">
              <w:rPr>
                <w:rFonts w:ascii="Arial" w:hAnsi="Arial" w:cs="Arial"/>
                <w:b/>
                <w:bCs/>
                <w:sz w:val="24"/>
                <w:szCs w:val="24"/>
              </w:rPr>
              <w:t>GOC approval required</w:t>
            </w:r>
          </w:p>
        </w:tc>
      </w:tr>
      <w:tr w:rsidR="005925CD" w:rsidTr="00D87F46" w14:paraId="3F9072F2" w14:textId="77777777">
        <w:trPr>
          <w:trHeight w:val="490"/>
        </w:trPr>
        <w:tc>
          <w:tcPr>
            <w:tcW w:w="3681" w:type="dxa"/>
            <w:vMerge/>
          </w:tcPr>
          <w:p w:rsidRPr="00003B95" w:rsidR="005925CD" w:rsidP="005925CD" w:rsidRDefault="005925CD" w14:paraId="6F5FFC24" w14:textId="523F837E">
            <w:pPr>
              <w:rPr>
                <w:rFonts w:ascii="Arial" w:hAnsi="Arial" w:cs="Arial"/>
                <w:b/>
                <w:bCs/>
                <w:sz w:val="24"/>
                <w:szCs w:val="24"/>
              </w:rPr>
            </w:pPr>
          </w:p>
        </w:tc>
        <w:tc>
          <w:tcPr>
            <w:tcW w:w="2693" w:type="dxa"/>
            <w:vMerge w:val="restart"/>
          </w:tcPr>
          <w:p w:rsidR="005925CD" w:rsidP="005925CD" w:rsidRDefault="005925CD" w14:paraId="5058F21B" w14:textId="77777777">
            <w:pPr>
              <w:rPr>
                <w:rFonts w:ascii="Arial" w:hAnsi="Arial" w:cs="Arial"/>
                <w:sz w:val="24"/>
                <w:szCs w:val="24"/>
              </w:rPr>
            </w:pPr>
          </w:p>
        </w:tc>
        <w:tc>
          <w:tcPr>
            <w:tcW w:w="2642" w:type="dxa"/>
          </w:tcPr>
          <w:p w:rsidRPr="00397CA2" w:rsidR="005925CD" w:rsidP="005925CD" w:rsidRDefault="00A06527" w14:paraId="72C6D83D" w14:textId="77777777">
            <w:pPr>
              <w:rPr>
                <w:rFonts w:ascii="Arial" w:hAnsi="Arial" w:cs="Arial"/>
                <w:b/>
                <w:bCs/>
                <w:sz w:val="24"/>
                <w:szCs w:val="24"/>
              </w:rPr>
            </w:pPr>
            <w:sdt>
              <w:sdtPr>
                <w:rPr>
                  <w:rFonts w:ascii="Arial" w:hAnsi="Arial" w:cs="Arial"/>
                  <w:b/>
                  <w:bCs/>
                  <w:sz w:val="24"/>
                  <w:szCs w:val="24"/>
                </w:rPr>
                <w:id w:val="852918925"/>
                <w14:checkbox>
                  <w14:checked w14:val="0"/>
                  <w14:checkedState w14:val="2612" w14:font="MS Gothic"/>
                  <w14:uncheckedState w14:val="2610" w14:font="MS Gothic"/>
                </w14:checkbox>
              </w:sdtPr>
              <w:sdtContent>
                <w:r w:rsidRPr="00397CA2" w:rsidR="005925CD">
                  <w:rPr>
                    <w:rFonts w:hint="eastAsia" w:ascii="MS Gothic" w:hAnsi="MS Gothic" w:eastAsia="MS Gothic" w:cs="Arial"/>
                    <w:b/>
                    <w:bCs/>
                    <w:sz w:val="24"/>
                    <w:szCs w:val="24"/>
                  </w:rPr>
                  <w:t>☐</w:t>
                </w:r>
              </w:sdtContent>
            </w:sdt>
            <w:r w:rsidRPr="00397CA2" w:rsidR="005925CD">
              <w:rPr>
                <w:rFonts w:ascii="Arial" w:hAnsi="Arial" w:cs="Arial"/>
                <w:b/>
                <w:bCs/>
                <w:sz w:val="24"/>
                <w:szCs w:val="24"/>
              </w:rPr>
              <w:t xml:space="preserve"> </w:t>
            </w:r>
            <w:r w:rsidRPr="00397CA2" w:rsidR="005925CD">
              <w:rPr>
                <w:rFonts w:ascii="Arial" w:hAnsi="Arial" w:cs="Arial"/>
                <w:sz w:val="24"/>
                <w:szCs w:val="24"/>
              </w:rPr>
              <w:t>Yes</w:t>
            </w:r>
          </w:p>
          <w:p w:rsidR="005925CD" w:rsidP="005925CD" w:rsidRDefault="00A06527" w14:paraId="7F4CC78D" w14:textId="0A7D71D4">
            <w:pPr>
              <w:rPr>
                <w:rFonts w:ascii="Arial" w:hAnsi="Arial" w:cs="Arial"/>
                <w:sz w:val="24"/>
                <w:szCs w:val="24"/>
              </w:rPr>
            </w:pPr>
            <w:sdt>
              <w:sdtPr>
                <w:rPr>
                  <w:rFonts w:ascii="Arial" w:hAnsi="Arial" w:cs="Arial"/>
                  <w:b/>
                  <w:bCs/>
                  <w:sz w:val="24"/>
                  <w:szCs w:val="24"/>
                </w:rPr>
                <w:id w:val="-1237932891"/>
                <w14:checkbox>
                  <w14:checked w14:val="0"/>
                  <w14:checkedState w14:val="2612" w14:font="MS Gothic"/>
                  <w14:uncheckedState w14:val="2610" w14:font="MS Gothic"/>
                </w14:checkbox>
              </w:sdtPr>
              <w:sdtContent>
                <w:r w:rsidRPr="00397CA2" w:rsidR="005925CD">
                  <w:rPr>
                    <w:rFonts w:hint="eastAsia" w:ascii="MS Gothic" w:hAnsi="MS Gothic" w:eastAsia="MS Gothic" w:cs="Arial"/>
                    <w:b/>
                    <w:bCs/>
                    <w:sz w:val="24"/>
                    <w:szCs w:val="24"/>
                  </w:rPr>
                  <w:t>☐</w:t>
                </w:r>
              </w:sdtContent>
            </w:sdt>
            <w:r w:rsidRPr="00397CA2" w:rsidR="005925CD">
              <w:rPr>
                <w:rFonts w:ascii="Arial" w:hAnsi="Arial" w:cs="Arial"/>
                <w:b/>
                <w:bCs/>
                <w:sz w:val="24"/>
                <w:szCs w:val="24"/>
              </w:rPr>
              <w:t xml:space="preserve"> </w:t>
            </w:r>
            <w:r w:rsidRPr="00397CA2" w:rsidR="005925CD">
              <w:rPr>
                <w:rFonts w:ascii="Arial" w:hAnsi="Arial" w:cs="Arial"/>
                <w:sz w:val="24"/>
                <w:szCs w:val="24"/>
              </w:rPr>
              <w:t>No</w:t>
            </w:r>
          </w:p>
        </w:tc>
      </w:tr>
      <w:tr w:rsidR="005925CD" w:rsidTr="00336086" w14:paraId="085DDCBF" w14:textId="77777777">
        <w:tc>
          <w:tcPr>
            <w:tcW w:w="3681" w:type="dxa"/>
            <w:vMerge/>
          </w:tcPr>
          <w:p w:rsidRPr="00F32A12" w:rsidR="005925CD" w:rsidP="005925CD" w:rsidRDefault="005925CD" w14:paraId="6B2DBFB4" w14:textId="77777777">
            <w:pPr>
              <w:rPr>
                <w:rFonts w:ascii="Arial" w:hAnsi="Arial" w:cs="Arial"/>
                <w:b/>
                <w:bCs/>
                <w:sz w:val="24"/>
                <w:szCs w:val="24"/>
              </w:rPr>
            </w:pPr>
          </w:p>
        </w:tc>
        <w:tc>
          <w:tcPr>
            <w:tcW w:w="2693" w:type="dxa"/>
            <w:vMerge/>
          </w:tcPr>
          <w:p w:rsidR="005925CD" w:rsidP="005925CD" w:rsidRDefault="005925CD" w14:paraId="55205C24" w14:textId="77777777">
            <w:pPr>
              <w:rPr>
                <w:rFonts w:ascii="Arial" w:hAnsi="Arial" w:cs="Arial"/>
                <w:sz w:val="24"/>
                <w:szCs w:val="24"/>
              </w:rPr>
            </w:pPr>
          </w:p>
        </w:tc>
        <w:tc>
          <w:tcPr>
            <w:tcW w:w="2642" w:type="dxa"/>
            <w:shd w:val="clear" w:color="auto" w:fill="D9E2F3" w:themeFill="accent1" w:themeFillTint="33"/>
          </w:tcPr>
          <w:p w:rsidRPr="005063FA" w:rsidR="005925CD" w:rsidP="005925CD" w:rsidRDefault="00D60904" w14:paraId="557BC5BE" w14:textId="50CA3209">
            <w:pPr>
              <w:rPr>
                <w:rFonts w:ascii="Arial" w:hAnsi="Arial" w:cs="Arial"/>
                <w:b/>
                <w:bCs/>
                <w:sz w:val="24"/>
                <w:szCs w:val="24"/>
              </w:rPr>
            </w:pPr>
            <w:r>
              <w:rPr>
                <w:rFonts w:ascii="Arial" w:hAnsi="Arial" w:cs="Arial"/>
                <w:b/>
                <w:bCs/>
                <w:sz w:val="24"/>
                <w:szCs w:val="24"/>
              </w:rPr>
              <w:t>Date</w:t>
            </w:r>
          </w:p>
        </w:tc>
      </w:tr>
      <w:tr w:rsidR="005925CD" w:rsidTr="00336086" w14:paraId="7BA3E5D6" w14:textId="77777777">
        <w:tc>
          <w:tcPr>
            <w:tcW w:w="3681" w:type="dxa"/>
            <w:vMerge/>
          </w:tcPr>
          <w:p w:rsidRPr="00F32A12" w:rsidR="005925CD" w:rsidP="005925CD" w:rsidRDefault="005925CD" w14:paraId="68195511" w14:textId="77777777">
            <w:pPr>
              <w:rPr>
                <w:rFonts w:ascii="Arial" w:hAnsi="Arial" w:cs="Arial"/>
                <w:b/>
                <w:bCs/>
                <w:sz w:val="24"/>
                <w:szCs w:val="24"/>
              </w:rPr>
            </w:pPr>
          </w:p>
        </w:tc>
        <w:tc>
          <w:tcPr>
            <w:tcW w:w="2693" w:type="dxa"/>
            <w:vMerge/>
          </w:tcPr>
          <w:p w:rsidR="005925CD" w:rsidP="005925CD" w:rsidRDefault="005925CD" w14:paraId="2EE1607E" w14:textId="77777777">
            <w:pPr>
              <w:rPr>
                <w:rFonts w:ascii="Arial" w:hAnsi="Arial" w:cs="Arial"/>
                <w:sz w:val="24"/>
                <w:szCs w:val="24"/>
              </w:rPr>
            </w:pPr>
          </w:p>
        </w:tc>
        <w:tc>
          <w:tcPr>
            <w:tcW w:w="2642" w:type="dxa"/>
          </w:tcPr>
          <w:p w:rsidRPr="00397CA2" w:rsidR="005925CD" w:rsidP="005925CD" w:rsidRDefault="005925CD" w14:paraId="173F8A28" w14:textId="77777777">
            <w:pPr>
              <w:rPr>
                <w:rFonts w:ascii="Arial" w:hAnsi="Arial" w:cs="Arial"/>
                <w:b/>
                <w:bCs/>
                <w:sz w:val="24"/>
                <w:szCs w:val="24"/>
                <w:u w:val="single"/>
              </w:rPr>
            </w:pPr>
          </w:p>
        </w:tc>
      </w:tr>
    </w:tbl>
    <w:p w:rsidR="00F32A12" w:rsidP="00D36A25" w:rsidRDefault="00F32A12" w14:paraId="48B954A3" w14:textId="77777777">
      <w:pPr>
        <w:spacing w:after="0"/>
        <w:rPr>
          <w:rFonts w:ascii="Arial" w:hAnsi="Arial" w:cs="Arial"/>
          <w:sz w:val="24"/>
          <w:szCs w:val="24"/>
        </w:rPr>
      </w:pPr>
    </w:p>
    <w:tbl>
      <w:tblPr>
        <w:tblStyle w:val="TableGrid"/>
        <w:tblW w:w="0" w:type="auto"/>
        <w:tblLook w:val="04A0" w:firstRow="1" w:lastRow="0" w:firstColumn="1" w:lastColumn="0" w:noHBand="0" w:noVBand="1"/>
      </w:tblPr>
      <w:tblGrid>
        <w:gridCol w:w="3539"/>
        <w:gridCol w:w="5477"/>
      </w:tblGrid>
      <w:tr w:rsidRPr="00BC5F42" w:rsidR="005C58FB" w14:paraId="71A72028" w14:textId="77777777">
        <w:tc>
          <w:tcPr>
            <w:tcW w:w="9016" w:type="dxa"/>
            <w:gridSpan w:val="2"/>
            <w:shd w:val="clear" w:color="auto" w:fill="8EAADB" w:themeFill="accent1" w:themeFillTint="99"/>
          </w:tcPr>
          <w:p w:rsidRPr="00336086" w:rsidR="005C58FB" w:rsidRDefault="005C58FB" w14:paraId="4B46A42C" w14:textId="2A9F4152">
            <w:pPr>
              <w:pStyle w:val="NoSpacing"/>
              <w:rPr>
                <w:rFonts w:ascii="Arial" w:hAnsi="Arial" w:cs="Arial"/>
                <w:b/>
                <w:bCs/>
                <w:sz w:val="24"/>
                <w:szCs w:val="24"/>
              </w:rPr>
            </w:pPr>
            <w:r w:rsidRPr="00336086">
              <w:rPr>
                <w:rFonts w:ascii="Arial" w:hAnsi="Arial" w:cs="Arial"/>
                <w:b/>
                <w:bCs/>
                <w:sz w:val="24"/>
                <w:szCs w:val="24"/>
              </w:rPr>
              <w:t>2.</w:t>
            </w:r>
            <w:r w:rsidR="00BA487D">
              <w:rPr>
                <w:rFonts w:ascii="Arial" w:hAnsi="Arial" w:cs="Arial"/>
                <w:b/>
                <w:bCs/>
                <w:sz w:val="24"/>
                <w:szCs w:val="24"/>
              </w:rPr>
              <w:t>8</w:t>
            </w:r>
            <w:r w:rsidRPr="00336086">
              <w:rPr>
                <w:rFonts w:ascii="Arial" w:hAnsi="Arial" w:cs="Arial"/>
                <w:b/>
                <w:bCs/>
                <w:sz w:val="24"/>
                <w:szCs w:val="24"/>
              </w:rPr>
              <w:t xml:space="preserve"> For Awarding Organisations only</w:t>
            </w:r>
          </w:p>
          <w:p w:rsidRPr="00336086" w:rsidR="005C58FB" w:rsidRDefault="005C58FB" w14:paraId="7015067F" w14:textId="77777777">
            <w:pPr>
              <w:pStyle w:val="NoSpacing"/>
              <w:rPr>
                <w:rFonts w:ascii="Arial" w:hAnsi="Arial" w:cs="Arial"/>
                <w:sz w:val="24"/>
                <w:szCs w:val="24"/>
              </w:rPr>
            </w:pPr>
            <w:r w:rsidRPr="00336086">
              <w:rPr>
                <w:rFonts w:ascii="Arial" w:hAnsi="Arial" w:eastAsia="Times New Roman" w:cs="Arial"/>
                <w:i/>
                <w:iCs/>
                <w:sz w:val="24"/>
                <w:szCs w:val="24"/>
                <w:lang w:eastAsia="en-GB"/>
              </w:rPr>
              <w:t>(Please add/remove additional boxes as required)</w:t>
            </w:r>
          </w:p>
        </w:tc>
      </w:tr>
      <w:tr w:rsidRPr="00BC5F42" w:rsidR="005C58FB" w14:paraId="2CA6D10B" w14:textId="77777777">
        <w:tc>
          <w:tcPr>
            <w:tcW w:w="3539" w:type="dxa"/>
            <w:shd w:val="clear" w:color="auto" w:fill="D9E2F3" w:themeFill="accent1" w:themeFillTint="33"/>
          </w:tcPr>
          <w:p w:rsidRPr="00336086" w:rsidR="005C58FB" w:rsidRDefault="005C58FB" w14:paraId="33899FA2" w14:textId="77777777">
            <w:pPr>
              <w:pStyle w:val="NoSpacing"/>
              <w:rPr>
                <w:rFonts w:ascii="Arial" w:hAnsi="Arial" w:eastAsia="Times New Roman" w:cs="Arial"/>
                <w:b/>
                <w:bCs/>
                <w:sz w:val="24"/>
                <w:szCs w:val="24"/>
                <w:lang w:eastAsia="en-GB"/>
              </w:rPr>
            </w:pPr>
            <w:r w:rsidRPr="00336086">
              <w:rPr>
                <w:rFonts w:ascii="Arial" w:hAnsi="Arial" w:eastAsia="Times New Roman" w:cs="Arial"/>
                <w:b/>
                <w:bCs/>
                <w:sz w:val="24"/>
                <w:szCs w:val="24"/>
                <w:lang w:eastAsia="en-GB"/>
              </w:rPr>
              <w:t>Centre name</w:t>
            </w:r>
          </w:p>
        </w:tc>
        <w:tc>
          <w:tcPr>
            <w:tcW w:w="5477" w:type="dxa"/>
          </w:tcPr>
          <w:p w:rsidRPr="00336086" w:rsidR="005C58FB" w:rsidRDefault="005C58FB" w14:paraId="41BDE27E" w14:textId="77777777">
            <w:pPr>
              <w:pStyle w:val="NoSpacing"/>
              <w:rPr>
                <w:rFonts w:ascii="Arial" w:hAnsi="Arial" w:cs="Arial"/>
                <w:sz w:val="24"/>
                <w:szCs w:val="24"/>
              </w:rPr>
            </w:pPr>
          </w:p>
        </w:tc>
      </w:tr>
      <w:tr w:rsidRPr="00BC5F42" w:rsidR="005C58FB" w14:paraId="2F89F34D" w14:textId="77777777">
        <w:tc>
          <w:tcPr>
            <w:tcW w:w="3539" w:type="dxa"/>
            <w:shd w:val="clear" w:color="auto" w:fill="D9E2F3" w:themeFill="accent1" w:themeFillTint="33"/>
          </w:tcPr>
          <w:p w:rsidRPr="00336086" w:rsidR="005C58FB" w:rsidRDefault="005C58FB" w14:paraId="16AE6199" w14:textId="77777777">
            <w:pPr>
              <w:pStyle w:val="NoSpacing"/>
              <w:rPr>
                <w:rFonts w:ascii="Arial" w:hAnsi="Arial" w:cs="Arial"/>
                <w:sz w:val="24"/>
                <w:szCs w:val="24"/>
              </w:rPr>
            </w:pPr>
            <w:r w:rsidRPr="00336086">
              <w:rPr>
                <w:rFonts w:ascii="Arial" w:hAnsi="Arial" w:cs="Arial"/>
                <w:sz w:val="24"/>
                <w:szCs w:val="24"/>
              </w:rPr>
              <w:t>Centre address</w:t>
            </w:r>
          </w:p>
        </w:tc>
        <w:tc>
          <w:tcPr>
            <w:tcW w:w="5477" w:type="dxa"/>
          </w:tcPr>
          <w:p w:rsidRPr="00336086" w:rsidR="005C58FB" w:rsidRDefault="005C58FB" w14:paraId="3AE2F2D0" w14:textId="77777777">
            <w:pPr>
              <w:pStyle w:val="NoSpacing"/>
              <w:rPr>
                <w:rFonts w:ascii="Arial" w:hAnsi="Arial" w:cs="Arial"/>
                <w:sz w:val="24"/>
                <w:szCs w:val="24"/>
              </w:rPr>
            </w:pPr>
          </w:p>
        </w:tc>
      </w:tr>
      <w:tr w:rsidRPr="00BC5F42" w:rsidR="005C58FB" w14:paraId="584CAB28" w14:textId="77777777">
        <w:tc>
          <w:tcPr>
            <w:tcW w:w="3539" w:type="dxa"/>
            <w:shd w:val="clear" w:color="auto" w:fill="D9E2F3" w:themeFill="accent1" w:themeFillTint="33"/>
          </w:tcPr>
          <w:p w:rsidRPr="00336086" w:rsidR="005C58FB" w:rsidRDefault="005C58FB" w14:paraId="5A478D5D" w14:textId="77777777">
            <w:pPr>
              <w:pStyle w:val="NoSpacing"/>
              <w:rPr>
                <w:rFonts w:ascii="Arial" w:hAnsi="Arial" w:cs="Arial"/>
                <w:sz w:val="24"/>
                <w:szCs w:val="24"/>
              </w:rPr>
            </w:pPr>
            <w:r w:rsidRPr="00336086">
              <w:rPr>
                <w:rFonts w:ascii="Arial" w:hAnsi="Arial" w:cs="Arial"/>
                <w:sz w:val="24"/>
                <w:szCs w:val="24"/>
              </w:rPr>
              <w:t>Centre main contact name</w:t>
            </w:r>
          </w:p>
        </w:tc>
        <w:tc>
          <w:tcPr>
            <w:tcW w:w="5477" w:type="dxa"/>
          </w:tcPr>
          <w:p w:rsidRPr="00336086" w:rsidR="005C58FB" w:rsidRDefault="005C58FB" w14:paraId="06071210" w14:textId="77777777">
            <w:pPr>
              <w:pStyle w:val="NoSpacing"/>
              <w:rPr>
                <w:rFonts w:ascii="Arial" w:hAnsi="Arial" w:cs="Arial"/>
                <w:sz w:val="24"/>
                <w:szCs w:val="24"/>
              </w:rPr>
            </w:pPr>
          </w:p>
        </w:tc>
      </w:tr>
      <w:tr w:rsidRPr="00BC5F42" w:rsidR="005C58FB" w14:paraId="57892156" w14:textId="77777777">
        <w:tc>
          <w:tcPr>
            <w:tcW w:w="3539" w:type="dxa"/>
            <w:shd w:val="clear" w:color="auto" w:fill="D9E2F3" w:themeFill="accent1" w:themeFillTint="33"/>
          </w:tcPr>
          <w:p w:rsidRPr="00336086" w:rsidR="005C58FB" w:rsidRDefault="005C58FB" w14:paraId="104EF1FB" w14:textId="77777777">
            <w:pPr>
              <w:pStyle w:val="NoSpacing"/>
              <w:rPr>
                <w:rFonts w:ascii="Arial" w:hAnsi="Arial" w:cs="Arial"/>
                <w:sz w:val="24"/>
                <w:szCs w:val="24"/>
              </w:rPr>
            </w:pPr>
            <w:r w:rsidRPr="00336086">
              <w:rPr>
                <w:rFonts w:ascii="Arial" w:hAnsi="Arial" w:cs="Arial"/>
                <w:sz w:val="24"/>
                <w:szCs w:val="24"/>
              </w:rPr>
              <w:t>Centre main contact email address</w:t>
            </w:r>
          </w:p>
        </w:tc>
        <w:tc>
          <w:tcPr>
            <w:tcW w:w="5477" w:type="dxa"/>
          </w:tcPr>
          <w:p w:rsidRPr="00336086" w:rsidR="005C58FB" w:rsidRDefault="005C58FB" w14:paraId="3FA5D27F" w14:textId="77777777">
            <w:pPr>
              <w:pStyle w:val="NoSpacing"/>
              <w:rPr>
                <w:rFonts w:ascii="Arial" w:hAnsi="Arial" w:cs="Arial"/>
                <w:sz w:val="24"/>
                <w:szCs w:val="24"/>
              </w:rPr>
            </w:pPr>
          </w:p>
        </w:tc>
      </w:tr>
    </w:tbl>
    <w:p w:rsidRPr="00336086" w:rsidR="00D36A25" w:rsidP="00D36A25" w:rsidRDefault="00D36A25" w14:paraId="3605A49E" w14:textId="5E442096">
      <w:pPr>
        <w:spacing w:after="0"/>
        <w:rPr>
          <w:rFonts w:ascii="Arial" w:hAnsi="Arial" w:cs="Arial"/>
          <w:sz w:val="28"/>
          <w:szCs w:val="28"/>
        </w:rPr>
      </w:pPr>
    </w:p>
    <w:tbl>
      <w:tblPr>
        <w:tblStyle w:val="TableGrid"/>
        <w:tblW w:w="0" w:type="auto"/>
        <w:tblLook w:val="04A0" w:firstRow="1" w:lastRow="0" w:firstColumn="1" w:lastColumn="0" w:noHBand="0" w:noVBand="1"/>
      </w:tblPr>
      <w:tblGrid>
        <w:gridCol w:w="3539"/>
        <w:gridCol w:w="5477"/>
      </w:tblGrid>
      <w:tr w:rsidRPr="00BC5F42" w:rsidR="00BC5F42" w14:paraId="56BF3876" w14:textId="77777777">
        <w:tc>
          <w:tcPr>
            <w:tcW w:w="9016" w:type="dxa"/>
            <w:gridSpan w:val="2"/>
            <w:shd w:val="clear" w:color="auto" w:fill="8EAADB" w:themeFill="accent1" w:themeFillTint="99"/>
          </w:tcPr>
          <w:p w:rsidRPr="00336086" w:rsidR="00BC5F42" w:rsidRDefault="00BC5F42" w14:paraId="627E98BF" w14:textId="4D9F5EDE">
            <w:pPr>
              <w:pStyle w:val="NoSpacing"/>
              <w:rPr>
                <w:rFonts w:ascii="Arial" w:hAnsi="Arial" w:cs="Arial"/>
                <w:b/>
                <w:bCs/>
                <w:sz w:val="24"/>
                <w:szCs w:val="24"/>
              </w:rPr>
            </w:pPr>
            <w:r w:rsidRPr="00336086">
              <w:rPr>
                <w:rFonts w:ascii="Arial" w:hAnsi="Arial" w:cs="Arial"/>
                <w:b/>
                <w:bCs/>
                <w:sz w:val="24"/>
                <w:szCs w:val="24"/>
              </w:rPr>
              <w:t>2.</w:t>
            </w:r>
            <w:r w:rsidR="0038682F">
              <w:rPr>
                <w:rFonts w:ascii="Arial" w:hAnsi="Arial" w:cs="Arial"/>
                <w:b/>
                <w:bCs/>
                <w:sz w:val="24"/>
                <w:szCs w:val="24"/>
              </w:rPr>
              <w:t>9</w:t>
            </w:r>
            <w:r w:rsidRPr="00336086">
              <w:rPr>
                <w:rFonts w:ascii="Arial" w:hAnsi="Arial" w:cs="Arial"/>
                <w:b/>
                <w:bCs/>
                <w:sz w:val="24"/>
                <w:szCs w:val="24"/>
              </w:rPr>
              <w:t xml:space="preserve"> For providers with multiple campuses </w:t>
            </w:r>
            <w:r w:rsidRPr="4C4AFD94" w:rsidR="1F314FC4">
              <w:rPr>
                <w:rFonts w:ascii="Arial" w:hAnsi="Arial" w:cs="Arial"/>
                <w:b/>
                <w:bCs/>
                <w:sz w:val="24"/>
                <w:szCs w:val="24"/>
              </w:rPr>
              <w:t>or satellite sites</w:t>
            </w:r>
            <w:r w:rsidRPr="4C4AFD94">
              <w:rPr>
                <w:rFonts w:ascii="Arial" w:hAnsi="Arial" w:cs="Arial"/>
                <w:b/>
                <w:bCs/>
                <w:sz w:val="24"/>
                <w:szCs w:val="24"/>
              </w:rPr>
              <w:t xml:space="preserve"> </w:t>
            </w:r>
            <w:r w:rsidRPr="00336086">
              <w:rPr>
                <w:rFonts w:ascii="Arial" w:hAnsi="Arial" w:cs="Arial"/>
                <w:b/>
                <w:bCs/>
                <w:sz w:val="24"/>
                <w:szCs w:val="24"/>
              </w:rPr>
              <w:t>only</w:t>
            </w:r>
          </w:p>
          <w:p w:rsidRPr="00336086" w:rsidR="00BC5F42" w:rsidRDefault="00BC5F42" w14:paraId="2DB6BEB7" w14:textId="77777777">
            <w:pPr>
              <w:pStyle w:val="NoSpacing"/>
              <w:rPr>
                <w:rFonts w:ascii="Arial" w:hAnsi="Arial" w:cs="Arial"/>
                <w:sz w:val="24"/>
                <w:szCs w:val="24"/>
              </w:rPr>
            </w:pPr>
            <w:r w:rsidRPr="00336086">
              <w:rPr>
                <w:rFonts w:ascii="Arial" w:hAnsi="Arial" w:eastAsia="Times New Roman" w:cs="Arial"/>
                <w:i/>
                <w:iCs/>
                <w:sz w:val="24"/>
                <w:szCs w:val="24"/>
                <w:lang w:eastAsia="en-GB"/>
              </w:rPr>
              <w:t>(Please add/remove additional boxes as required)</w:t>
            </w:r>
          </w:p>
        </w:tc>
      </w:tr>
      <w:tr w:rsidRPr="00BC5F42" w:rsidR="00BC5F42" w14:paraId="5120C378" w14:textId="77777777">
        <w:tc>
          <w:tcPr>
            <w:tcW w:w="3539" w:type="dxa"/>
            <w:shd w:val="clear" w:color="auto" w:fill="D9E2F3" w:themeFill="accent1" w:themeFillTint="33"/>
          </w:tcPr>
          <w:p w:rsidRPr="00336086" w:rsidR="00BC5F42" w:rsidRDefault="00BC5F42" w14:paraId="00E5F9BD" w14:textId="77777777">
            <w:pPr>
              <w:pStyle w:val="NoSpacing"/>
              <w:rPr>
                <w:rFonts w:ascii="Arial" w:hAnsi="Arial" w:eastAsia="Times New Roman" w:cs="Arial"/>
                <w:b/>
                <w:bCs/>
                <w:sz w:val="24"/>
                <w:szCs w:val="24"/>
                <w:lang w:eastAsia="en-GB"/>
              </w:rPr>
            </w:pPr>
            <w:r w:rsidRPr="00336086">
              <w:rPr>
                <w:rFonts w:ascii="Arial" w:hAnsi="Arial" w:eastAsia="Times New Roman" w:cs="Arial"/>
                <w:b/>
                <w:bCs/>
                <w:sz w:val="24"/>
                <w:szCs w:val="24"/>
                <w:lang w:eastAsia="en-GB"/>
              </w:rPr>
              <w:t>Campus name</w:t>
            </w:r>
          </w:p>
        </w:tc>
        <w:tc>
          <w:tcPr>
            <w:tcW w:w="5477" w:type="dxa"/>
          </w:tcPr>
          <w:p w:rsidRPr="00336086" w:rsidR="00BC5F42" w:rsidRDefault="00BC5F42" w14:paraId="11AA663C" w14:textId="77777777">
            <w:pPr>
              <w:pStyle w:val="NoSpacing"/>
              <w:rPr>
                <w:rFonts w:ascii="Arial" w:hAnsi="Arial" w:cs="Arial"/>
                <w:sz w:val="24"/>
                <w:szCs w:val="24"/>
              </w:rPr>
            </w:pPr>
          </w:p>
        </w:tc>
      </w:tr>
      <w:tr w:rsidRPr="00BC5F42" w:rsidR="00BC5F42" w14:paraId="47DA419B" w14:textId="77777777">
        <w:tc>
          <w:tcPr>
            <w:tcW w:w="3539" w:type="dxa"/>
            <w:shd w:val="clear" w:color="auto" w:fill="D9E2F3" w:themeFill="accent1" w:themeFillTint="33"/>
          </w:tcPr>
          <w:p w:rsidRPr="00E450C0" w:rsidR="00BC5F42" w:rsidRDefault="00BC5F42" w14:paraId="70F7B65C" w14:textId="77777777">
            <w:pPr>
              <w:pStyle w:val="NoSpacing"/>
              <w:rPr>
                <w:rFonts w:ascii="Arial" w:hAnsi="Arial" w:cs="Arial"/>
                <w:b/>
                <w:bCs/>
                <w:sz w:val="24"/>
                <w:szCs w:val="24"/>
              </w:rPr>
            </w:pPr>
            <w:r w:rsidRPr="00E450C0">
              <w:rPr>
                <w:rFonts w:ascii="Arial" w:hAnsi="Arial" w:cs="Arial"/>
                <w:b/>
                <w:bCs/>
                <w:sz w:val="24"/>
                <w:szCs w:val="24"/>
              </w:rPr>
              <w:t>Campus address</w:t>
            </w:r>
          </w:p>
        </w:tc>
        <w:tc>
          <w:tcPr>
            <w:tcW w:w="5477" w:type="dxa"/>
          </w:tcPr>
          <w:p w:rsidRPr="00336086" w:rsidR="00BC5F42" w:rsidRDefault="00BC5F42" w14:paraId="6A1BCED2" w14:textId="77777777">
            <w:pPr>
              <w:pStyle w:val="NoSpacing"/>
              <w:rPr>
                <w:rFonts w:ascii="Arial" w:hAnsi="Arial" w:cs="Arial"/>
                <w:sz w:val="24"/>
                <w:szCs w:val="24"/>
              </w:rPr>
            </w:pPr>
          </w:p>
        </w:tc>
      </w:tr>
      <w:tr w:rsidRPr="00BC5F42" w:rsidR="00BC5F42" w14:paraId="09D2621A" w14:textId="77777777">
        <w:tc>
          <w:tcPr>
            <w:tcW w:w="3539" w:type="dxa"/>
            <w:shd w:val="clear" w:color="auto" w:fill="D9E2F3" w:themeFill="accent1" w:themeFillTint="33"/>
          </w:tcPr>
          <w:p w:rsidRPr="00E450C0" w:rsidR="00BC5F42" w:rsidRDefault="00BC5F42" w14:paraId="1B139FB1" w14:textId="77777777">
            <w:pPr>
              <w:pStyle w:val="NoSpacing"/>
              <w:rPr>
                <w:rFonts w:ascii="Arial" w:hAnsi="Arial" w:cs="Arial"/>
                <w:b/>
                <w:bCs/>
                <w:sz w:val="24"/>
                <w:szCs w:val="24"/>
              </w:rPr>
            </w:pPr>
            <w:r w:rsidRPr="00E450C0">
              <w:rPr>
                <w:rFonts w:ascii="Arial" w:hAnsi="Arial" w:cs="Arial"/>
                <w:b/>
                <w:bCs/>
                <w:sz w:val="24"/>
                <w:szCs w:val="24"/>
              </w:rPr>
              <w:t>Campus main contact name</w:t>
            </w:r>
          </w:p>
          <w:p w:rsidRPr="00336086" w:rsidR="00BC5F42" w:rsidRDefault="00BC5F42" w14:paraId="5AE20E9C" w14:textId="77777777">
            <w:pPr>
              <w:pStyle w:val="NoSpacing"/>
              <w:rPr>
                <w:rFonts w:ascii="Arial" w:hAnsi="Arial" w:cs="Arial"/>
                <w:i/>
                <w:iCs/>
                <w:sz w:val="24"/>
                <w:szCs w:val="24"/>
              </w:rPr>
            </w:pPr>
            <w:r w:rsidRPr="00336086">
              <w:rPr>
                <w:rFonts w:ascii="Arial" w:hAnsi="Arial" w:cs="Arial"/>
                <w:i/>
                <w:iCs/>
                <w:sz w:val="24"/>
                <w:szCs w:val="24"/>
              </w:rPr>
              <w:t>(If different to 1.3)</w:t>
            </w:r>
          </w:p>
        </w:tc>
        <w:tc>
          <w:tcPr>
            <w:tcW w:w="5477" w:type="dxa"/>
          </w:tcPr>
          <w:p w:rsidRPr="00336086" w:rsidR="00BC5F42" w:rsidRDefault="00BC5F42" w14:paraId="2D575130" w14:textId="77777777">
            <w:pPr>
              <w:pStyle w:val="NoSpacing"/>
              <w:rPr>
                <w:rFonts w:ascii="Arial" w:hAnsi="Arial" w:cs="Arial"/>
                <w:sz w:val="24"/>
                <w:szCs w:val="24"/>
              </w:rPr>
            </w:pPr>
          </w:p>
        </w:tc>
      </w:tr>
      <w:tr w:rsidRPr="00BC5F42" w:rsidR="00BC5F42" w14:paraId="7DF40C70" w14:textId="77777777">
        <w:tc>
          <w:tcPr>
            <w:tcW w:w="3539" w:type="dxa"/>
            <w:shd w:val="clear" w:color="auto" w:fill="D9E2F3" w:themeFill="accent1" w:themeFillTint="33"/>
          </w:tcPr>
          <w:p w:rsidRPr="00E450C0" w:rsidR="00BC5F42" w:rsidRDefault="00BC5F42" w14:paraId="670A33BE" w14:textId="77777777">
            <w:pPr>
              <w:pStyle w:val="NoSpacing"/>
              <w:rPr>
                <w:rFonts w:ascii="Arial" w:hAnsi="Arial" w:cs="Arial"/>
                <w:b/>
                <w:bCs/>
                <w:sz w:val="24"/>
                <w:szCs w:val="24"/>
              </w:rPr>
            </w:pPr>
            <w:r w:rsidRPr="00E450C0">
              <w:rPr>
                <w:rFonts w:ascii="Arial" w:hAnsi="Arial" w:cs="Arial"/>
                <w:b/>
                <w:bCs/>
                <w:sz w:val="24"/>
                <w:szCs w:val="24"/>
              </w:rPr>
              <w:t>Centre main contact email address</w:t>
            </w:r>
          </w:p>
          <w:p w:rsidRPr="00336086" w:rsidR="00BC5F42" w:rsidRDefault="00BC5F42" w14:paraId="0D6FF7FD" w14:textId="77777777">
            <w:pPr>
              <w:pStyle w:val="NoSpacing"/>
              <w:rPr>
                <w:rFonts w:ascii="Arial" w:hAnsi="Arial" w:cs="Arial"/>
                <w:sz w:val="24"/>
                <w:szCs w:val="24"/>
              </w:rPr>
            </w:pPr>
            <w:r w:rsidRPr="00336086">
              <w:rPr>
                <w:rFonts w:ascii="Arial" w:hAnsi="Arial" w:cs="Arial"/>
                <w:i/>
                <w:iCs/>
                <w:sz w:val="24"/>
                <w:szCs w:val="24"/>
              </w:rPr>
              <w:t>(If different to 1.5)</w:t>
            </w:r>
          </w:p>
        </w:tc>
        <w:tc>
          <w:tcPr>
            <w:tcW w:w="5477" w:type="dxa"/>
          </w:tcPr>
          <w:p w:rsidRPr="00336086" w:rsidR="00BC5F42" w:rsidRDefault="00BC5F42" w14:paraId="1B8950F8" w14:textId="77777777">
            <w:pPr>
              <w:pStyle w:val="NoSpacing"/>
              <w:rPr>
                <w:rFonts w:ascii="Arial" w:hAnsi="Arial" w:cs="Arial"/>
                <w:sz w:val="24"/>
                <w:szCs w:val="24"/>
              </w:rPr>
            </w:pPr>
          </w:p>
        </w:tc>
      </w:tr>
    </w:tbl>
    <w:p w:rsidR="00F32A12" w:rsidP="00003B95" w:rsidRDefault="00F32A12" w14:paraId="66124304" w14:textId="4F68D1AE">
      <w:pPr>
        <w:rPr>
          <w:rFonts w:ascii="Arial" w:hAnsi="Arial" w:cs="Arial"/>
          <w:sz w:val="24"/>
          <w:szCs w:val="24"/>
        </w:rPr>
      </w:pPr>
    </w:p>
    <w:tbl>
      <w:tblPr>
        <w:tblStyle w:val="TableGrid"/>
        <w:tblW w:w="0" w:type="auto"/>
        <w:tblLook w:val="04A0" w:firstRow="1" w:lastRow="0" w:firstColumn="1" w:lastColumn="0" w:noHBand="0" w:noVBand="1"/>
      </w:tblPr>
      <w:tblGrid>
        <w:gridCol w:w="3964"/>
        <w:gridCol w:w="5052"/>
      </w:tblGrid>
      <w:tr w:rsidR="00112ABE" w14:paraId="6453E26E" w14:textId="77777777">
        <w:tc>
          <w:tcPr>
            <w:tcW w:w="9016" w:type="dxa"/>
            <w:gridSpan w:val="2"/>
            <w:shd w:val="clear" w:color="auto" w:fill="8EAADB" w:themeFill="accent1" w:themeFillTint="99"/>
          </w:tcPr>
          <w:p w:rsidRPr="00F26D8A" w:rsidR="00112ABE" w:rsidP="00336086" w:rsidRDefault="00BC60F2" w14:paraId="2E82A07F" w14:textId="35EA6465">
            <w:pPr>
              <w:rPr>
                <w:rFonts w:ascii="Arial" w:hAnsi="Arial" w:cs="Arial"/>
                <w:b/>
                <w:bCs/>
                <w:sz w:val="24"/>
                <w:szCs w:val="24"/>
              </w:rPr>
            </w:pPr>
            <w:r>
              <w:rPr>
                <w:rFonts w:ascii="Arial" w:hAnsi="Arial" w:cs="Arial"/>
                <w:b/>
                <w:bCs/>
                <w:sz w:val="24"/>
                <w:szCs w:val="24"/>
              </w:rPr>
              <w:t xml:space="preserve">2.10 </w:t>
            </w:r>
            <w:r w:rsidR="00112ABE">
              <w:rPr>
                <w:rFonts w:ascii="Arial" w:hAnsi="Arial" w:cs="Arial"/>
                <w:b/>
                <w:bCs/>
                <w:sz w:val="24"/>
                <w:szCs w:val="24"/>
              </w:rPr>
              <w:t>Planned cohort information</w:t>
            </w:r>
          </w:p>
        </w:tc>
      </w:tr>
      <w:tr w:rsidR="00E450C0" w14:paraId="3F2E2B9A" w14:textId="77777777">
        <w:tc>
          <w:tcPr>
            <w:tcW w:w="3964" w:type="dxa"/>
            <w:shd w:val="clear" w:color="auto" w:fill="D9E2F3" w:themeFill="accent1" w:themeFillTint="33"/>
          </w:tcPr>
          <w:p w:rsidR="00E450C0" w:rsidP="00F26D8A" w:rsidRDefault="00E450C0" w14:paraId="05FC5831" w14:textId="0340F148">
            <w:pPr>
              <w:rPr>
                <w:rFonts w:ascii="Arial" w:hAnsi="Arial" w:cs="Arial"/>
                <w:b/>
                <w:bCs/>
                <w:sz w:val="24"/>
                <w:szCs w:val="24"/>
              </w:rPr>
            </w:pPr>
            <w:r w:rsidRPr="00F26D8A">
              <w:rPr>
                <w:rFonts w:ascii="Arial" w:hAnsi="Arial" w:cs="Arial"/>
                <w:b/>
                <w:bCs/>
                <w:sz w:val="24"/>
                <w:szCs w:val="24"/>
              </w:rPr>
              <w:t>Number of cohorts per academic yea</w:t>
            </w:r>
            <w:r>
              <w:rPr>
                <w:rFonts w:ascii="Arial" w:hAnsi="Arial" w:cs="Arial"/>
                <w:b/>
                <w:bCs/>
                <w:sz w:val="24"/>
                <w:szCs w:val="24"/>
              </w:rPr>
              <w:t>r</w:t>
            </w:r>
          </w:p>
          <w:p w:rsidRPr="00397331" w:rsidR="00E450C0" w:rsidP="00F26D8A" w:rsidRDefault="00E450C0" w14:paraId="4E28D107" w14:textId="3CCFF93D">
            <w:pPr>
              <w:rPr>
                <w:rFonts w:ascii="Arial" w:hAnsi="Arial" w:cs="Arial"/>
                <w:b/>
                <w:bCs/>
                <w:i/>
                <w:iCs/>
                <w:sz w:val="24"/>
                <w:szCs w:val="24"/>
              </w:rPr>
            </w:pPr>
            <w:r w:rsidRPr="00397331">
              <w:rPr>
                <w:rFonts w:ascii="Arial" w:hAnsi="Arial" w:cs="Arial"/>
                <w:i/>
                <w:iCs/>
              </w:rPr>
              <w:t>(if applicable)</w:t>
            </w:r>
          </w:p>
        </w:tc>
        <w:tc>
          <w:tcPr>
            <w:tcW w:w="5052" w:type="dxa"/>
          </w:tcPr>
          <w:p w:rsidR="00E450C0" w:rsidP="00003B95" w:rsidRDefault="00E450C0" w14:paraId="6F62DFBC" w14:textId="77777777">
            <w:pPr>
              <w:rPr>
                <w:rFonts w:ascii="Arial" w:hAnsi="Arial" w:cs="Arial"/>
                <w:sz w:val="24"/>
                <w:szCs w:val="24"/>
              </w:rPr>
            </w:pPr>
          </w:p>
        </w:tc>
      </w:tr>
      <w:tr w:rsidR="00E450C0" w14:paraId="24C62737" w14:textId="77777777">
        <w:tc>
          <w:tcPr>
            <w:tcW w:w="3964" w:type="dxa"/>
            <w:shd w:val="clear" w:color="auto" w:fill="D9E2F3" w:themeFill="accent1" w:themeFillTint="33"/>
          </w:tcPr>
          <w:p w:rsidR="00E450C0" w:rsidP="00F26D8A" w:rsidRDefault="00E450C0" w14:paraId="404ED789" w14:textId="6D750E4D">
            <w:pPr>
              <w:rPr>
                <w:rFonts w:ascii="Arial" w:hAnsi="Arial" w:cs="Arial"/>
                <w:b/>
                <w:bCs/>
                <w:sz w:val="24"/>
                <w:szCs w:val="24"/>
              </w:rPr>
            </w:pPr>
            <w:r w:rsidRPr="00F26D8A">
              <w:rPr>
                <w:rFonts w:ascii="Arial" w:hAnsi="Arial" w:cs="Arial"/>
                <w:b/>
                <w:bCs/>
                <w:sz w:val="24"/>
                <w:szCs w:val="24"/>
              </w:rPr>
              <w:t>Maximum total number of students per cohort</w:t>
            </w:r>
          </w:p>
          <w:p w:rsidRPr="00397331" w:rsidR="00E450C0" w:rsidP="00F26D8A" w:rsidRDefault="00E450C0" w14:paraId="694B99F8" w14:textId="79D3757B">
            <w:pPr>
              <w:rPr>
                <w:rFonts w:ascii="Arial" w:hAnsi="Arial" w:cs="Arial"/>
                <w:i/>
                <w:iCs/>
                <w:sz w:val="24"/>
                <w:szCs w:val="24"/>
              </w:rPr>
            </w:pPr>
            <w:r w:rsidRPr="00397331">
              <w:rPr>
                <w:rFonts w:ascii="Arial" w:hAnsi="Arial" w:cs="Arial"/>
                <w:i/>
                <w:iCs/>
              </w:rPr>
              <w:t>(if applicable)</w:t>
            </w:r>
          </w:p>
        </w:tc>
        <w:tc>
          <w:tcPr>
            <w:tcW w:w="5052" w:type="dxa"/>
          </w:tcPr>
          <w:p w:rsidR="00E450C0" w:rsidP="00003B95" w:rsidRDefault="00E450C0" w14:paraId="10764873" w14:textId="77777777">
            <w:pPr>
              <w:rPr>
                <w:rFonts w:ascii="Arial" w:hAnsi="Arial" w:cs="Arial"/>
                <w:sz w:val="24"/>
                <w:szCs w:val="24"/>
              </w:rPr>
            </w:pPr>
          </w:p>
        </w:tc>
      </w:tr>
      <w:tr w:rsidR="00E450C0" w14:paraId="7DDBA35B" w14:textId="77777777">
        <w:tc>
          <w:tcPr>
            <w:tcW w:w="3964" w:type="dxa"/>
            <w:shd w:val="clear" w:color="auto" w:fill="D9E2F3" w:themeFill="accent1" w:themeFillTint="33"/>
          </w:tcPr>
          <w:p w:rsidR="00E450C0" w:rsidP="00F26D8A" w:rsidRDefault="00E450C0" w14:paraId="7433E053" w14:textId="3EB29430">
            <w:pPr>
              <w:rPr>
                <w:rFonts w:ascii="Arial" w:hAnsi="Arial" w:cs="Arial"/>
                <w:b/>
                <w:bCs/>
                <w:sz w:val="24"/>
                <w:szCs w:val="24"/>
              </w:rPr>
            </w:pPr>
            <w:r w:rsidRPr="00F26D8A">
              <w:rPr>
                <w:rFonts w:ascii="Arial" w:hAnsi="Arial" w:cs="Arial"/>
                <w:b/>
                <w:bCs/>
                <w:sz w:val="24"/>
                <w:szCs w:val="24"/>
              </w:rPr>
              <w:t>Date of entry per cohort</w:t>
            </w:r>
          </w:p>
          <w:p w:rsidRPr="00397331" w:rsidR="00E450C0" w:rsidP="00F26D8A" w:rsidRDefault="00E450C0" w14:paraId="60DB2EBD" w14:textId="6AD47907">
            <w:pPr>
              <w:rPr>
                <w:rFonts w:ascii="Arial" w:hAnsi="Arial" w:cs="Arial"/>
                <w:i/>
                <w:iCs/>
                <w:sz w:val="24"/>
                <w:szCs w:val="24"/>
              </w:rPr>
            </w:pPr>
            <w:r w:rsidRPr="00397331">
              <w:rPr>
                <w:rFonts w:ascii="Arial" w:hAnsi="Arial" w:cs="Arial"/>
                <w:i/>
                <w:iCs/>
              </w:rPr>
              <w:t>(if applicable)</w:t>
            </w:r>
          </w:p>
        </w:tc>
        <w:tc>
          <w:tcPr>
            <w:tcW w:w="5052" w:type="dxa"/>
          </w:tcPr>
          <w:p w:rsidR="00E450C0" w:rsidP="00003B95" w:rsidRDefault="00E450C0" w14:paraId="4548330F" w14:textId="77777777">
            <w:pPr>
              <w:rPr>
                <w:rFonts w:ascii="Arial" w:hAnsi="Arial" w:cs="Arial"/>
                <w:sz w:val="24"/>
                <w:szCs w:val="24"/>
              </w:rPr>
            </w:pPr>
          </w:p>
        </w:tc>
      </w:tr>
      <w:tr w:rsidR="00E450C0" w14:paraId="5A6BB913" w14:textId="77777777">
        <w:tc>
          <w:tcPr>
            <w:tcW w:w="3964" w:type="dxa"/>
            <w:shd w:val="clear" w:color="auto" w:fill="D9E2F3" w:themeFill="accent1" w:themeFillTint="33"/>
          </w:tcPr>
          <w:p w:rsidR="00E450C0" w:rsidP="00F26D8A" w:rsidRDefault="00E450C0" w14:paraId="50510BA8" w14:textId="63EBDBB6">
            <w:pPr>
              <w:rPr>
                <w:rFonts w:ascii="Arial" w:hAnsi="Arial" w:cs="Arial"/>
                <w:b/>
                <w:bCs/>
                <w:sz w:val="24"/>
                <w:szCs w:val="24"/>
              </w:rPr>
            </w:pPr>
            <w:r w:rsidRPr="00F26D8A">
              <w:rPr>
                <w:rFonts w:ascii="Arial" w:hAnsi="Arial" w:cs="Arial"/>
                <w:b/>
                <w:bCs/>
                <w:sz w:val="24"/>
                <w:szCs w:val="24"/>
              </w:rPr>
              <w:t>Total max. duration of the course</w:t>
            </w:r>
          </w:p>
          <w:p w:rsidRPr="00397331" w:rsidR="00E450C0" w:rsidP="00F26D8A" w:rsidRDefault="00E450C0" w14:paraId="6E16E340" w14:textId="337B6A62">
            <w:pPr>
              <w:rPr>
                <w:rFonts w:ascii="Arial" w:hAnsi="Arial" w:cs="Arial"/>
                <w:i/>
                <w:iCs/>
                <w:sz w:val="24"/>
                <w:szCs w:val="24"/>
              </w:rPr>
            </w:pPr>
            <w:r w:rsidRPr="00397331">
              <w:rPr>
                <w:rFonts w:ascii="Arial" w:hAnsi="Arial" w:cs="Arial"/>
                <w:i/>
                <w:iCs/>
              </w:rPr>
              <w:t>(in months, if applicable)</w:t>
            </w:r>
          </w:p>
        </w:tc>
        <w:tc>
          <w:tcPr>
            <w:tcW w:w="5052" w:type="dxa"/>
          </w:tcPr>
          <w:p w:rsidR="00E450C0" w:rsidP="00003B95" w:rsidRDefault="00E450C0" w14:paraId="7CEAE54D" w14:textId="77777777">
            <w:pPr>
              <w:rPr>
                <w:rFonts w:ascii="Arial" w:hAnsi="Arial" w:cs="Arial"/>
                <w:sz w:val="24"/>
                <w:szCs w:val="24"/>
              </w:rPr>
            </w:pPr>
          </w:p>
        </w:tc>
      </w:tr>
    </w:tbl>
    <w:p w:rsidR="00C36F19" w:rsidP="00DF014A" w:rsidRDefault="00C36F19" w14:paraId="2BD684A7" w14:textId="77777777">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093ADE" w:rsidR="00C36F19" w14:paraId="088BD379" w14:textId="77777777">
        <w:tc>
          <w:tcPr>
            <w:tcW w:w="9016" w:type="dxa"/>
            <w:shd w:val="clear" w:color="auto" w:fill="8EAADB" w:themeFill="accent1" w:themeFillTint="99"/>
          </w:tcPr>
          <w:p w:rsidRPr="00336086" w:rsidR="00C36F19" w:rsidRDefault="00C36F19" w14:paraId="10B4F0F0" w14:textId="7C1A55B2">
            <w:pPr>
              <w:pStyle w:val="NoSpacing"/>
              <w:rPr>
                <w:rFonts w:ascii="Arial" w:hAnsi="Arial" w:cs="Arial"/>
                <w:b/>
                <w:sz w:val="24"/>
                <w:szCs w:val="24"/>
              </w:rPr>
            </w:pPr>
            <w:r w:rsidRPr="00336086">
              <w:rPr>
                <w:rFonts w:ascii="Arial" w:hAnsi="Arial" w:cs="Arial"/>
                <w:b/>
                <w:sz w:val="24"/>
                <w:szCs w:val="24"/>
              </w:rPr>
              <w:t>2.1</w:t>
            </w:r>
            <w:r w:rsidR="00117E3F">
              <w:rPr>
                <w:rFonts w:ascii="Arial" w:hAnsi="Arial" w:cs="Arial"/>
                <w:b/>
                <w:sz w:val="24"/>
                <w:szCs w:val="24"/>
              </w:rPr>
              <w:t>1</w:t>
            </w:r>
            <w:r w:rsidRPr="00336086">
              <w:rPr>
                <w:rFonts w:ascii="Arial" w:hAnsi="Arial" w:cs="Arial"/>
                <w:b/>
                <w:sz w:val="24"/>
                <w:szCs w:val="24"/>
              </w:rPr>
              <w:t xml:space="preserve"> Key risks relating to the qualification application</w:t>
            </w:r>
          </w:p>
        </w:tc>
      </w:tr>
      <w:tr w:rsidRPr="00093ADE" w:rsidR="00C36F19" w14:paraId="688108D8" w14:textId="77777777">
        <w:tc>
          <w:tcPr>
            <w:tcW w:w="9016" w:type="dxa"/>
            <w:shd w:val="clear" w:color="auto" w:fill="D9E2F3" w:themeFill="accent1" w:themeFillTint="33"/>
          </w:tcPr>
          <w:p w:rsidRPr="00336086" w:rsidR="00C36F19" w:rsidRDefault="00C36F19" w14:paraId="773C89D8" w14:textId="77777777">
            <w:pPr>
              <w:pStyle w:val="NoSpacing"/>
              <w:rPr>
                <w:rFonts w:ascii="Arial" w:hAnsi="Arial" w:cs="Arial"/>
                <w:b/>
                <w:sz w:val="24"/>
                <w:szCs w:val="24"/>
              </w:rPr>
            </w:pPr>
            <w:r w:rsidRPr="00336086">
              <w:rPr>
                <w:rFonts w:ascii="Arial" w:hAnsi="Arial" w:cs="Arial"/>
                <w:b/>
                <w:sz w:val="24"/>
                <w:szCs w:val="24"/>
              </w:rPr>
              <w:t xml:space="preserve">Risk register attached:   Yes   </w:t>
            </w:r>
            <w:sdt>
              <w:sdtPr>
                <w:rPr>
                  <w:rFonts w:ascii="Arial" w:hAnsi="Arial" w:cs="Arial"/>
                  <w:b/>
                  <w:sz w:val="24"/>
                  <w:szCs w:val="24"/>
                </w:rPr>
                <w:id w:val="-1023781493"/>
                <w14:checkbox>
                  <w14:checked w14:val="0"/>
                  <w14:checkedState w14:val="2612" w14:font="MS Gothic"/>
                  <w14:uncheckedState w14:val="2610" w14:font="MS Gothic"/>
                </w14:checkbox>
              </w:sdtPr>
              <w:sdtContent>
                <w:r w:rsidRPr="00336086">
                  <w:rPr>
                    <w:rFonts w:ascii="Segoe UI Symbol" w:hAnsi="Segoe UI Symbol" w:eastAsia="MS Gothic" w:cs="Segoe UI Symbol"/>
                    <w:b/>
                    <w:sz w:val="24"/>
                    <w:szCs w:val="24"/>
                  </w:rPr>
                  <w:t>☐</w:t>
                </w:r>
              </w:sdtContent>
            </w:sdt>
            <w:r w:rsidRPr="00336086">
              <w:rPr>
                <w:rFonts w:ascii="Arial" w:hAnsi="Arial" w:cs="Arial"/>
                <w:b/>
                <w:sz w:val="24"/>
                <w:szCs w:val="24"/>
              </w:rPr>
              <w:t xml:space="preserve">      No   </w:t>
            </w:r>
            <w:sdt>
              <w:sdtPr>
                <w:rPr>
                  <w:rFonts w:ascii="Arial" w:hAnsi="Arial" w:cs="Arial"/>
                  <w:b/>
                  <w:sz w:val="24"/>
                  <w:szCs w:val="24"/>
                </w:rPr>
                <w:id w:val="460547651"/>
                <w14:checkbox>
                  <w14:checked w14:val="0"/>
                  <w14:checkedState w14:val="2612" w14:font="MS Gothic"/>
                  <w14:uncheckedState w14:val="2610" w14:font="MS Gothic"/>
                </w14:checkbox>
              </w:sdtPr>
              <w:sdtContent>
                <w:r w:rsidRPr="00336086">
                  <w:rPr>
                    <w:rFonts w:ascii="Segoe UI Symbol" w:hAnsi="Segoe UI Symbol" w:eastAsia="MS Gothic" w:cs="Segoe UI Symbol"/>
                    <w:b/>
                    <w:sz w:val="24"/>
                    <w:szCs w:val="24"/>
                  </w:rPr>
                  <w:t>☐</w:t>
                </w:r>
              </w:sdtContent>
            </w:sdt>
          </w:p>
        </w:tc>
      </w:tr>
      <w:tr w:rsidRPr="00093ADE" w:rsidR="00C36F19" w14:paraId="7D6E55EE" w14:textId="77777777">
        <w:tc>
          <w:tcPr>
            <w:tcW w:w="9016" w:type="dxa"/>
            <w:shd w:val="clear" w:color="auto" w:fill="auto"/>
          </w:tcPr>
          <w:p w:rsidRPr="00336086" w:rsidR="00C36F19" w:rsidRDefault="00C36F19" w14:paraId="393D3D88" w14:textId="4017ACD7">
            <w:pPr>
              <w:pStyle w:val="NoSpacing"/>
              <w:rPr>
                <w:rFonts w:ascii="Arial" w:hAnsi="Arial" w:cs="Arial"/>
                <w:b/>
                <w:sz w:val="24"/>
                <w:szCs w:val="24"/>
              </w:rPr>
            </w:pPr>
            <w:r w:rsidRPr="00336086">
              <w:rPr>
                <w:rFonts w:ascii="Arial" w:hAnsi="Arial" w:cs="Arial"/>
                <w:b/>
                <w:sz w:val="24"/>
                <w:szCs w:val="24"/>
              </w:rPr>
              <w:t xml:space="preserve">If yes, filename/annex/ref no: </w:t>
            </w:r>
          </w:p>
        </w:tc>
      </w:tr>
    </w:tbl>
    <w:p w:rsidR="00973CB0" w:rsidP="00003B95" w:rsidRDefault="00973CB0" w14:paraId="1F7A7820" w14:textId="62B8EB49">
      <w:pPr>
        <w:rPr>
          <w:rFonts w:ascii="Arial" w:hAnsi="Arial" w:cs="Arial"/>
          <w:sz w:val="24"/>
          <w:szCs w:val="24"/>
        </w:rPr>
      </w:pPr>
    </w:p>
    <w:tbl>
      <w:tblPr>
        <w:tblStyle w:val="TableGrid"/>
        <w:tblW w:w="0" w:type="auto"/>
        <w:tblLook w:val="04A0" w:firstRow="1" w:lastRow="0" w:firstColumn="1" w:lastColumn="0" w:noHBand="0" w:noVBand="1"/>
      </w:tblPr>
      <w:tblGrid>
        <w:gridCol w:w="2254"/>
        <w:gridCol w:w="6762"/>
      </w:tblGrid>
      <w:tr w:rsidRPr="00093ADE" w:rsidR="009A188C" w14:paraId="55141013" w14:textId="77777777">
        <w:tc>
          <w:tcPr>
            <w:tcW w:w="9016" w:type="dxa"/>
            <w:gridSpan w:val="2"/>
            <w:shd w:val="clear" w:color="auto" w:fill="D9E2F3" w:themeFill="accent1" w:themeFillTint="33"/>
          </w:tcPr>
          <w:p w:rsidRPr="00336086" w:rsidR="009A188C" w:rsidRDefault="009A188C" w14:paraId="2840E5E4" w14:textId="77777777">
            <w:pPr>
              <w:pStyle w:val="NoSpacing"/>
              <w:rPr>
                <w:rFonts w:ascii="Arial" w:hAnsi="Arial" w:eastAsia="Times New Roman" w:cs="Arial"/>
                <w:b/>
                <w:bCs/>
                <w:sz w:val="24"/>
                <w:szCs w:val="24"/>
                <w:lang w:eastAsia="en-GB"/>
              </w:rPr>
            </w:pPr>
            <w:r w:rsidRPr="00336086">
              <w:rPr>
                <w:rFonts w:ascii="Arial" w:hAnsi="Arial" w:eastAsia="Times New Roman" w:cs="Arial"/>
                <w:b/>
                <w:bCs/>
                <w:sz w:val="24"/>
                <w:szCs w:val="24"/>
                <w:lang w:eastAsia="en-GB"/>
              </w:rPr>
              <w:t>If no risk register attached, please provide details of any risks identified.</w:t>
            </w:r>
          </w:p>
          <w:p w:rsidRPr="00336086" w:rsidR="009A188C" w:rsidRDefault="009A188C" w14:paraId="5CC0373D" w14:textId="77777777">
            <w:pPr>
              <w:pStyle w:val="NoSpacing"/>
              <w:rPr>
                <w:rFonts w:ascii="Arial" w:hAnsi="Arial" w:cs="Arial"/>
                <w:sz w:val="24"/>
                <w:szCs w:val="24"/>
              </w:rPr>
            </w:pPr>
            <w:r w:rsidRPr="00336086">
              <w:rPr>
                <w:rFonts w:ascii="Arial" w:hAnsi="Arial" w:eastAsia="Times New Roman" w:cs="Arial"/>
                <w:i/>
                <w:iCs/>
                <w:sz w:val="24"/>
                <w:szCs w:val="24"/>
                <w:lang w:eastAsia="en-GB"/>
              </w:rPr>
              <w:t>(Please add/remove additional tables as required)</w:t>
            </w:r>
          </w:p>
        </w:tc>
      </w:tr>
      <w:tr w:rsidRPr="00093ADE" w:rsidR="009A188C" w14:paraId="4CE99720" w14:textId="77777777">
        <w:tc>
          <w:tcPr>
            <w:tcW w:w="2254" w:type="dxa"/>
            <w:shd w:val="clear" w:color="auto" w:fill="D9E2F3" w:themeFill="accent1" w:themeFillTint="33"/>
          </w:tcPr>
          <w:p w:rsidRPr="00336086" w:rsidR="009A188C" w:rsidRDefault="009A188C" w14:paraId="7DB99ED6" w14:textId="77777777">
            <w:pPr>
              <w:pStyle w:val="NoSpacing"/>
              <w:rPr>
                <w:rFonts w:ascii="Arial" w:hAnsi="Arial" w:cs="Arial"/>
                <w:bCs/>
                <w:sz w:val="24"/>
                <w:szCs w:val="24"/>
              </w:rPr>
            </w:pPr>
            <w:r w:rsidRPr="00336086">
              <w:rPr>
                <w:rFonts w:ascii="Arial" w:hAnsi="Arial" w:cs="Arial"/>
                <w:bCs/>
                <w:sz w:val="24"/>
                <w:szCs w:val="24"/>
              </w:rPr>
              <w:t>Impact</w:t>
            </w:r>
          </w:p>
        </w:tc>
        <w:tc>
          <w:tcPr>
            <w:tcW w:w="6762" w:type="dxa"/>
          </w:tcPr>
          <w:p w:rsidRPr="00336086" w:rsidR="009A188C" w:rsidRDefault="009A188C" w14:paraId="550F7432" w14:textId="77777777">
            <w:pPr>
              <w:pStyle w:val="NoSpacing"/>
              <w:rPr>
                <w:rFonts w:ascii="Arial" w:hAnsi="Arial" w:cs="Arial"/>
                <w:sz w:val="24"/>
                <w:szCs w:val="24"/>
              </w:rPr>
            </w:pPr>
          </w:p>
        </w:tc>
      </w:tr>
      <w:tr w:rsidRPr="00093ADE" w:rsidR="009A188C" w14:paraId="2A59D906" w14:textId="77777777">
        <w:tc>
          <w:tcPr>
            <w:tcW w:w="2254" w:type="dxa"/>
            <w:shd w:val="clear" w:color="auto" w:fill="D9E2F3" w:themeFill="accent1" w:themeFillTint="33"/>
          </w:tcPr>
          <w:p w:rsidRPr="00336086" w:rsidR="009A188C" w:rsidRDefault="009A188C" w14:paraId="38579538" w14:textId="77777777">
            <w:pPr>
              <w:pStyle w:val="NoSpacing"/>
              <w:rPr>
                <w:rFonts w:ascii="Arial" w:hAnsi="Arial" w:cs="Arial"/>
                <w:bCs/>
                <w:sz w:val="24"/>
                <w:szCs w:val="24"/>
              </w:rPr>
            </w:pPr>
            <w:r w:rsidRPr="00336086">
              <w:rPr>
                <w:rFonts w:ascii="Arial" w:hAnsi="Arial" w:cs="Arial"/>
                <w:bCs/>
                <w:sz w:val="24"/>
                <w:szCs w:val="24"/>
              </w:rPr>
              <w:t>Controls</w:t>
            </w:r>
          </w:p>
        </w:tc>
        <w:tc>
          <w:tcPr>
            <w:tcW w:w="6762" w:type="dxa"/>
          </w:tcPr>
          <w:p w:rsidRPr="00336086" w:rsidR="009A188C" w:rsidRDefault="009A188C" w14:paraId="13046315" w14:textId="77777777">
            <w:pPr>
              <w:pStyle w:val="NoSpacing"/>
              <w:rPr>
                <w:rFonts w:ascii="Arial" w:hAnsi="Arial" w:cs="Arial"/>
                <w:sz w:val="24"/>
                <w:szCs w:val="24"/>
              </w:rPr>
            </w:pPr>
          </w:p>
        </w:tc>
      </w:tr>
      <w:tr w:rsidRPr="00093ADE" w:rsidR="009A188C" w14:paraId="273DAC42" w14:textId="77777777">
        <w:tc>
          <w:tcPr>
            <w:tcW w:w="2254" w:type="dxa"/>
            <w:shd w:val="clear" w:color="auto" w:fill="D9E2F3" w:themeFill="accent1" w:themeFillTint="33"/>
          </w:tcPr>
          <w:p w:rsidRPr="00336086" w:rsidR="009A188C" w:rsidRDefault="009A188C" w14:paraId="53E77E17" w14:textId="77777777">
            <w:pPr>
              <w:pStyle w:val="NoSpacing"/>
              <w:rPr>
                <w:rFonts w:ascii="Arial" w:hAnsi="Arial" w:cs="Arial"/>
                <w:bCs/>
                <w:sz w:val="24"/>
                <w:szCs w:val="24"/>
              </w:rPr>
            </w:pPr>
            <w:r w:rsidRPr="00336086">
              <w:rPr>
                <w:rFonts w:ascii="Arial" w:hAnsi="Arial" w:cs="Arial"/>
                <w:bCs/>
                <w:sz w:val="24"/>
                <w:szCs w:val="24"/>
              </w:rPr>
              <w:t>Mitigation</w:t>
            </w:r>
          </w:p>
        </w:tc>
        <w:tc>
          <w:tcPr>
            <w:tcW w:w="6762" w:type="dxa"/>
          </w:tcPr>
          <w:p w:rsidRPr="00336086" w:rsidR="009A188C" w:rsidRDefault="009A188C" w14:paraId="72DD1A0F" w14:textId="77777777">
            <w:pPr>
              <w:pStyle w:val="NoSpacing"/>
              <w:rPr>
                <w:rFonts w:ascii="Arial" w:hAnsi="Arial" w:cs="Arial"/>
                <w:sz w:val="24"/>
                <w:szCs w:val="24"/>
              </w:rPr>
            </w:pPr>
          </w:p>
        </w:tc>
      </w:tr>
      <w:tr w:rsidRPr="00093ADE" w:rsidR="009A188C" w14:paraId="0EA10728" w14:textId="77777777">
        <w:tc>
          <w:tcPr>
            <w:tcW w:w="2254" w:type="dxa"/>
            <w:shd w:val="clear" w:color="auto" w:fill="D9E2F3" w:themeFill="accent1" w:themeFillTint="33"/>
          </w:tcPr>
          <w:p w:rsidRPr="00336086" w:rsidR="009A188C" w:rsidRDefault="009A188C" w14:paraId="04062EBB" w14:textId="3FF68B58">
            <w:pPr>
              <w:pStyle w:val="NoSpacing"/>
              <w:rPr>
                <w:rFonts w:ascii="Arial" w:hAnsi="Arial" w:cs="Arial"/>
                <w:bCs/>
                <w:sz w:val="24"/>
                <w:szCs w:val="24"/>
              </w:rPr>
            </w:pPr>
            <w:r w:rsidRPr="00336086">
              <w:rPr>
                <w:rFonts w:ascii="Arial" w:hAnsi="Arial" w:cs="Arial"/>
                <w:bCs/>
                <w:sz w:val="24"/>
                <w:szCs w:val="24"/>
              </w:rPr>
              <w:t xml:space="preserve">Does this relate to a specific </w:t>
            </w:r>
            <w:r w:rsidR="0056503D">
              <w:rPr>
                <w:rFonts w:ascii="Arial" w:hAnsi="Arial" w:cs="Arial"/>
                <w:bCs/>
                <w:sz w:val="24"/>
                <w:szCs w:val="24"/>
              </w:rPr>
              <w:t>standard</w:t>
            </w:r>
            <w:r w:rsidRPr="00336086">
              <w:rPr>
                <w:rFonts w:ascii="Arial" w:hAnsi="Arial" w:cs="Arial"/>
                <w:bCs/>
                <w:sz w:val="24"/>
                <w:szCs w:val="24"/>
              </w:rPr>
              <w:t xml:space="preserve">? </w:t>
            </w:r>
          </w:p>
        </w:tc>
        <w:tc>
          <w:tcPr>
            <w:tcW w:w="6762" w:type="dxa"/>
          </w:tcPr>
          <w:p w:rsidRPr="00336086" w:rsidR="009A188C" w:rsidRDefault="009A188C" w14:paraId="7C3B6BBC" w14:textId="77777777">
            <w:pPr>
              <w:pStyle w:val="NoSpacing"/>
              <w:rPr>
                <w:rFonts w:ascii="Arial" w:hAnsi="Arial" w:cs="Arial"/>
                <w:sz w:val="24"/>
                <w:szCs w:val="24"/>
              </w:rPr>
            </w:pPr>
          </w:p>
        </w:tc>
      </w:tr>
    </w:tbl>
    <w:p w:rsidR="00973CB0" w:rsidP="000B5C9B" w:rsidRDefault="00973CB0" w14:paraId="1ECE003A" w14:textId="7D88412E">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973CB0" w:rsidTr="6B5A6584" w14:paraId="328B9C44" w14:textId="77777777">
        <w:tc>
          <w:tcPr>
            <w:tcW w:w="9016" w:type="dxa"/>
            <w:shd w:val="clear" w:color="auto" w:fill="8EAADB" w:themeFill="accent1" w:themeFillTint="99"/>
          </w:tcPr>
          <w:p w:rsidRPr="00973CB0" w:rsidR="00973CB0" w:rsidP="00003B95" w:rsidRDefault="00117E3F" w14:paraId="4FF985B7" w14:textId="353D2A5D">
            <w:pPr>
              <w:rPr>
                <w:rFonts w:ascii="Arial" w:hAnsi="Arial" w:cs="Arial"/>
                <w:b/>
                <w:bCs/>
                <w:sz w:val="24"/>
                <w:szCs w:val="24"/>
              </w:rPr>
            </w:pPr>
            <w:r>
              <w:rPr>
                <w:rFonts w:ascii="Arial" w:hAnsi="Arial" w:cs="Arial"/>
                <w:b/>
                <w:bCs/>
                <w:sz w:val="24"/>
                <w:szCs w:val="24"/>
              </w:rPr>
              <w:t>2</w:t>
            </w:r>
            <w:r w:rsidRPr="6B5A6584" w:rsidR="717D2279">
              <w:rPr>
                <w:rFonts w:ascii="Arial" w:hAnsi="Arial" w:cs="Arial"/>
                <w:b/>
                <w:bCs/>
                <w:sz w:val="24"/>
                <w:szCs w:val="24"/>
              </w:rPr>
              <w:t>.</w:t>
            </w:r>
            <w:r>
              <w:rPr>
                <w:rFonts w:ascii="Arial" w:hAnsi="Arial" w:cs="Arial"/>
                <w:b/>
                <w:bCs/>
                <w:sz w:val="24"/>
                <w:szCs w:val="24"/>
              </w:rPr>
              <w:t>1</w:t>
            </w:r>
            <w:r w:rsidRPr="6B5A6584" w:rsidR="7060CDF8">
              <w:rPr>
                <w:rFonts w:ascii="Arial" w:hAnsi="Arial" w:cs="Arial"/>
                <w:b/>
                <w:bCs/>
                <w:sz w:val="24"/>
                <w:szCs w:val="24"/>
              </w:rPr>
              <w:t>2</w:t>
            </w:r>
            <w:r w:rsidRPr="6B5A6584" w:rsidR="717D2279">
              <w:rPr>
                <w:rFonts w:ascii="Arial" w:hAnsi="Arial" w:cs="Arial"/>
                <w:b/>
                <w:bCs/>
                <w:sz w:val="24"/>
                <w:szCs w:val="24"/>
              </w:rPr>
              <w:t xml:space="preserve"> </w:t>
            </w:r>
            <w:r w:rsidRPr="6B5A6584" w:rsidR="7BC2D1AB">
              <w:rPr>
                <w:rFonts w:ascii="Arial" w:hAnsi="Arial" w:cs="Arial"/>
                <w:b/>
                <w:bCs/>
                <w:sz w:val="24"/>
                <w:szCs w:val="24"/>
              </w:rPr>
              <w:t>P</w:t>
            </w:r>
            <w:r w:rsidRPr="6B5A6584" w:rsidR="00973CB0">
              <w:rPr>
                <w:rFonts w:ascii="Arial" w:hAnsi="Arial" w:cs="Arial"/>
                <w:b/>
                <w:bCs/>
                <w:sz w:val="24"/>
                <w:szCs w:val="24"/>
              </w:rPr>
              <w:t>roposed contingency plans</w:t>
            </w:r>
          </w:p>
        </w:tc>
      </w:tr>
      <w:tr w:rsidR="00973CB0" w:rsidTr="6B5A6584" w14:paraId="027B330B" w14:textId="77777777">
        <w:trPr>
          <w:trHeight w:val="1256"/>
        </w:trPr>
        <w:tc>
          <w:tcPr>
            <w:tcW w:w="9016" w:type="dxa"/>
          </w:tcPr>
          <w:p w:rsidR="00973CB0" w:rsidP="00003B95" w:rsidRDefault="00973CB0" w14:paraId="30F6ADED" w14:textId="69BA7A83">
            <w:pPr>
              <w:rPr>
                <w:rFonts w:ascii="Arial" w:hAnsi="Arial" w:cs="Arial"/>
                <w:sz w:val="24"/>
                <w:szCs w:val="24"/>
              </w:rPr>
            </w:pPr>
          </w:p>
        </w:tc>
      </w:tr>
    </w:tbl>
    <w:p w:rsidR="000B5C9B" w:rsidP="00292E2B" w:rsidRDefault="000B5C9B" w14:paraId="64BA4F42" w14:textId="77777777">
      <w:pPr>
        <w:pStyle w:val="NoSpacing"/>
        <w:pBdr>
          <w:bottom w:val="single" w:color="auto" w:sz="4" w:space="1"/>
        </w:pBdr>
        <w:rPr>
          <w:rFonts w:ascii="Arial" w:hAnsi="Arial" w:eastAsia="Times New Roman" w:cs="Arial"/>
          <w:b/>
          <w:color w:val="005191"/>
          <w:sz w:val="24"/>
          <w:szCs w:val="24"/>
        </w:rPr>
      </w:pPr>
    </w:p>
    <w:p w:rsidR="000B5C9B" w:rsidP="00292E2B" w:rsidRDefault="000B5C9B" w14:paraId="6D5FF13E" w14:textId="77777777">
      <w:pPr>
        <w:pStyle w:val="NoSpacing"/>
        <w:pBdr>
          <w:bottom w:val="single" w:color="auto" w:sz="4" w:space="1"/>
        </w:pBdr>
        <w:rPr>
          <w:rFonts w:ascii="Arial" w:hAnsi="Arial" w:eastAsia="Times New Roman" w:cs="Arial"/>
          <w:b/>
          <w:color w:val="005191"/>
          <w:sz w:val="24"/>
          <w:szCs w:val="24"/>
        </w:rPr>
      </w:pPr>
    </w:p>
    <w:p w:rsidRPr="00292E2B" w:rsidR="00292E2B" w:rsidP="00292E2B" w:rsidRDefault="00292E2B" w14:paraId="044EF31A" w14:textId="5FF24C24">
      <w:pPr>
        <w:pStyle w:val="NoSpacing"/>
        <w:pBdr>
          <w:bottom w:val="single" w:color="auto" w:sz="4" w:space="1"/>
        </w:pBdr>
        <w:rPr>
          <w:rFonts w:ascii="Arial" w:hAnsi="Arial" w:eastAsia="Times New Roman" w:cs="Arial"/>
          <w:bCs/>
          <w:color w:val="005191"/>
          <w:sz w:val="24"/>
          <w:szCs w:val="24"/>
        </w:rPr>
      </w:pPr>
      <w:r w:rsidRPr="00B87275">
        <w:rPr>
          <w:rFonts w:ascii="Arial" w:hAnsi="Arial" w:eastAsia="Times New Roman" w:cs="Arial"/>
          <w:b/>
          <w:color w:val="005191"/>
          <w:sz w:val="24"/>
          <w:szCs w:val="24"/>
        </w:rPr>
        <w:t>Section t</w:t>
      </w:r>
      <w:r w:rsidRPr="00B87275" w:rsidR="00117E3F">
        <w:rPr>
          <w:rFonts w:ascii="Arial" w:hAnsi="Arial" w:eastAsia="Times New Roman" w:cs="Arial"/>
          <w:b/>
          <w:color w:val="005191"/>
          <w:sz w:val="24"/>
          <w:szCs w:val="24"/>
        </w:rPr>
        <w:t>hree</w:t>
      </w:r>
      <w:r>
        <w:rPr>
          <w:rFonts w:ascii="Arial" w:hAnsi="Arial" w:eastAsia="Times New Roman" w:cs="Arial"/>
          <w:bCs/>
          <w:color w:val="005191"/>
          <w:sz w:val="24"/>
          <w:szCs w:val="24"/>
        </w:rPr>
        <w:t xml:space="preserve"> –</w:t>
      </w:r>
      <w:r w:rsidR="006A2DAF">
        <w:rPr>
          <w:rFonts w:ascii="Arial" w:hAnsi="Arial" w:eastAsia="Times New Roman" w:cs="Arial"/>
          <w:bCs/>
          <w:color w:val="005191"/>
          <w:sz w:val="24"/>
          <w:szCs w:val="24"/>
        </w:rPr>
        <w:t xml:space="preserve"> </w:t>
      </w:r>
      <w:r w:rsidR="00C173AB">
        <w:rPr>
          <w:rFonts w:ascii="Arial" w:hAnsi="Arial" w:eastAsia="Times New Roman" w:cs="Arial"/>
          <w:bCs/>
          <w:color w:val="005191"/>
          <w:sz w:val="24"/>
          <w:szCs w:val="24"/>
        </w:rPr>
        <w:t xml:space="preserve">Application stages </w:t>
      </w:r>
      <w:r w:rsidR="00F5503E">
        <w:rPr>
          <w:rFonts w:ascii="Arial" w:hAnsi="Arial" w:eastAsia="Times New Roman" w:cs="Arial"/>
          <w:bCs/>
          <w:color w:val="005191"/>
          <w:sz w:val="24"/>
          <w:szCs w:val="24"/>
        </w:rPr>
        <w:t>and evidence submission</w:t>
      </w:r>
    </w:p>
    <w:p w:rsidR="003150A0" w:rsidP="00292E2B" w:rsidRDefault="0029573B" w14:paraId="39C31F1E" w14:textId="757638E1">
      <w:pPr>
        <w:spacing w:before="240"/>
        <w:rPr>
          <w:rFonts w:ascii="Arial" w:hAnsi="Arial" w:cs="Arial"/>
          <w:sz w:val="24"/>
          <w:szCs w:val="24"/>
        </w:rPr>
      </w:pPr>
      <w:r w:rsidRPr="00B01977">
        <w:rPr>
          <w:rFonts w:ascii="Arial" w:hAnsi="Arial" w:cs="Arial"/>
          <w:sz w:val="24"/>
          <w:szCs w:val="24"/>
        </w:rPr>
        <w:t xml:space="preserve">Our risk-based staged approach for considering applications for new qualification approval is outlined in </w:t>
      </w:r>
      <w:r w:rsidR="00E33864">
        <w:rPr>
          <w:rFonts w:ascii="Arial" w:hAnsi="Arial" w:cs="Arial"/>
          <w:sz w:val="24"/>
          <w:szCs w:val="24"/>
        </w:rPr>
        <w:t>‘</w:t>
      </w:r>
      <w:r w:rsidRPr="00C94A8E" w:rsidR="00E33864">
        <w:rPr>
          <w:rStyle w:val="ui-provider"/>
          <w:rFonts w:ascii="Arial" w:hAnsi="Arial" w:cs="Arial"/>
          <w:b/>
          <w:bCs/>
          <w:sz w:val="24"/>
          <w:szCs w:val="24"/>
        </w:rPr>
        <w:t>Section 3:</w:t>
      </w:r>
      <w:r w:rsidRPr="007A63CB" w:rsidR="00E33864">
        <w:rPr>
          <w:rStyle w:val="ui-provider"/>
          <w:rFonts w:ascii="Arial" w:hAnsi="Arial" w:cs="Arial"/>
          <w:sz w:val="24"/>
          <w:szCs w:val="24"/>
        </w:rPr>
        <w:t xml:space="preserve"> </w:t>
      </w:r>
      <w:r w:rsidRPr="007A63CB" w:rsidR="00E33864">
        <w:rPr>
          <w:rStyle w:val="Strong"/>
          <w:rFonts w:ascii="Arial" w:hAnsi="Arial" w:cs="Arial"/>
          <w:sz w:val="24"/>
          <w:szCs w:val="24"/>
        </w:rPr>
        <w:t>Quality Assurance and Enhancement Method</w:t>
      </w:r>
      <w:r w:rsidRPr="00C94A8E" w:rsidR="00E33864">
        <w:rPr>
          <w:rStyle w:val="Strong"/>
          <w:rFonts w:ascii="Arial" w:hAnsi="Arial" w:cs="Arial"/>
          <w:b w:val="0"/>
          <w:sz w:val="24"/>
          <w:szCs w:val="24"/>
        </w:rPr>
        <w:t>’</w:t>
      </w:r>
      <w:r w:rsidR="00E33864">
        <w:rPr>
          <w:rStyle w:val="Strong"/>
          <w:rFonts w:ascii="Arial" w:hAnsi="Arial" w:cs="Arial"/>
          <w:sz w:val="24"/>
          <w:szCs w:val="24"/>
        </w:rPr>
        <w:t xml:space="preserve"> </w:t>
      </w:r>
      <w:r w:rsidRPr="00C94A8E" w:rsidR="00E33864">
        <w:rPr>
          <w:rStyle w:val="Strong"/>
          <w:rFonts w:ascii="Arial" w:hAnsi="Arial" w:cs="Arial"/>
          <w:b w:val="0"/>
          <w:sz w:val="24"/>
          <w:szCs w:val="24"/>
        </w:rPr>
        <w:t>of our requirements</w:t>
      </w:r>
      <w:r w:rsidRPr="00B01977">
        <w:rPr>
          <w:rFonts w:ascii="Arial" w:hAnsi="Arial" w:cs="Arial"/>
          <w:sz w:val="24"/>
          <w:szCs w:val="24"/>
        </w:rPr>
        <w:t xml:space="preserve">. At each stage providers working towards GOC qualification approval should use the relevant submission templates as set out in this section (relevant templates can be found in the </w:t>
      </w:r>
      <w:r w:rsidRPr="002C3DC1">
        <w:rPr>
          <w:rFonts w:ascii="Arial" w:hAnsi="Arial" w:cs="Arial"/>
          <w:b/>
          <w:bCs/>
          <w:sz w:val="24"/>
          <w:szCs w:val="24"/>
        </w:rPr>
        <w:t>Templates Library</w:t>
      </w:r>
      <w:r w:rsidRPr="00B01977">
        <w:rPr>
          <w:rFonts w:ascii="Arial" w:hAnsi="Arial" w:cs="Arial"/>
          <w:sz w:val="24"/>
          <w:szCs w:val="24"/>
        </w:rPr>
        <w:t xml:space="preserve">), to record and submit evidence to demonstrate how a qualification meets, or intends to meet, the relevant parts of the </w:t>
      </w:r>
      <w:r w:rsidRPr="005D2615">
        <w:rPr>
          <w:rFonts w:ascii="Arial" w:hAnsi="Arial" w:cs="Arial"/>
          <w:b/>
          <w:bCs/>
          <w:sz w:val="24"/>
          <w:szCs w:val="24"/>
        </w:rPr>
        <w:t>Standards for Approved Qualifications</w:t>
      </w:r>
      <w:r w:rsidRPr="00B01977">
        <w:rPr>
          <w:rFonts w:ascii="Arial" w:hAnsi="Arial" w:cs="Arial"/>
          <w:sz w:val="24"/>
          <w:szCs w:val="24"/>
        </w:rPr>
        <w:t xml:space="preserve"> and </w:t>
      </w:r>
      <w:r w:rsidRPr="005D2615">
        <w:rPr>
          <w:rFonts w:ascii="Arial" w:hAnsi="Arial" w:cs="Arial"/>
          <w:b/>
          <w:bCs/>
          <w:sz w:val="24"/>
          <w:szCs w:val="24"/>
        </w:rPr>
        <w:t>Outcomes for Registration</w:t>
      </w:r>
      <w:r w:rsidRPr="00B01977">
        <w:rPr>
          <w:rFonts w:ascii="Arial" w:hAnsi="Arial" w:cs="Arial"/>
          <w:sz w:val="24"/>
          <w:szCs w:val="24"/>
        </w:rPr>
        <w:t xml:space="preserve"> for your </w:t>
      </w:r>
      <w:r w:rsidRPr="005D2615">
        <w:rPr>
          <w:rFonts w:ascii="Arial" w:hAnsi="Arial" w:cs="Arial"/>
          <w:sz w:val="24"/>
          <w:szCs w:val="24"/>
        </w:rPr>
        <w:t>stage</w:t>
      </w:r>
      <w:r w:rsidRPr="00B01977">
        <w:rPr>
          <w:rFonts w:ascii="Arial" w:hAnsi="Arial" w:cs="Arial"/>
          <w:sz w:val="24"/>
          <w:szCs w:val="24"/>
        </w:rPr>
        <w:t xml:space="preserve"> of application.</w:t>
      </w:r>
    </w:p>
    <w:p w:rsidRPr="006D576E" w:rsidR="00442ADB" w:rsidP="00442ADB" w:rsidRDefault="00442ADB" w14:paraId="43025940" w14:textId="77777777">
      <w:pPr>
        <w:rPr>
          <w:rFonts w:ascii="Arial" w:hAnsi="Arial" w:cs="Arial"/>
          <w:sz w:val="24"/>
          <w:szCs w:val="24"/>
        </w:rPr>
      </w:pPr>
      <w:r w:rsidRPr="006D576E">
        <w:rPr>
          <w:rFonts w:ascii="Arial" w:hAnsi="Arial" w:cs="Arial"/>
          <w:sz w:val="24"/>
          <w:szCs w:val="24"/>
        </w:rPr>
        <w:t>The requirements are set out for each respective profession in the relevant documents below:</w:t>
      </w:r>
    </w:p>
    <w:p w:rsidRPr="006D576E" w:rsidR="00442ADB" w:rsidP="00442ADB" w:rsidRDefault="00A06527" w14:paraId="4C26C377" w14:textId="383990BF">
      <w:pPr>
        <w:pStyle w:val="ListParagraph"/>
        <w:numPr>
          <w:ilvl w:val="0"/>
          <w:numId w:val="2"/>
        </w:numPr>
        <w:spacing w:after="0"/>
        <w:textAlignment w:val="baseline"/>
        <w:rPr>
          <w:rFonts w:ascii="Arial" w:hAnsi="Arial" w:cs="Arial"/>
          <w:sz w:val="24"/>
          <w:szCs w:val="24"/>
        </w:rPr>
      </w:pPr>
      <w:hyperlink w:history="1" r:id="rId15">
        <w:r w:rsidRPr="000B5C9B" w:rsidR="00442ADB">
          <w:rPr>
            <w:rStyle w:val="Hyperlink"/>
            <w:rFonts w:ascii="Arial" w:hAnsi="Arial" w:cs="Arial"/>
            <w:b/>
            <w:bCs/>
            <w:color w:val="auto"/>
            <w:sz w:val="24"/>
            <w:szCs w:val="24"/>
            <w:u w:val="none"/>
          </w:rPr>
          <w:t>Requirements for Approved Qualifications in Optometry or Dispensing Optics (1 March 2021)</w:t>
        </w:r>
      </w:hyperlink>
      <w:r w:rsidR="001E61DE">
        <w:rPr>
          <w:rFonts w:ascii="Arial" w:hAnsi="Arial" w:cs="Arial"/>
          <w:sz w:val="24"/>
          <w:szCs w:val="24"/>
        </w:rPr>
        <w:t>:</w:t>
      </w:r>
    </w:p>
    <w:p w:rsidRPr="000B5C9B" w:rsidR="00442ADB" w:rsidP="00442ADB" w:rsidRDefault="00A06527" w14:paraId="0625968F" w14:textId="5669D130">
      <w:pPr>
        <w:pStyle w:val="ListParagraph"/>
        <w:numPr>
          <w:ilvl w:val="0"/>
          <w:numId w:val="2"/>
        </w:numPr>
        <w:spacing w:after="0"/>
        <w:textAlignment w:val="baseline"/>
        <w:rPr>
          <w:rStyle w:val="Hyperlink"/>
          <w:b/>
          <w:bCs/>
          <w:color w:val="auto"/>
          <w:u w:val="none"/>
        </w:rPr>
      </w:pPr>
      <w:hyperlink w:history="1" r:id="rId16">
        <w:r w:rsidRPr="000B5C9B" w:rsidR="00442ADB">
          <w:rPr>
            <w:rStyle w:val="Hyperlink"/>
            <w:rFonts w:ascii="Arial" w:hAnsi="Arial" w:cs="Arial"/>
            <w:b/>
            <w:bCs/>
            <w:color w:val="auto"/>
            <w:sz w:val="24"/>
            <w:szCs w:val="24"/>
            <w:u w:val="none"/>
          </w:rPr>
          <w:t>Additional Supply (AS), Supplementary Prescribing (SP) and/or Independent Prescribing (IP) (January 2022)</w:t>
        </w:r>
      </w:hyperlink>
      <w:r w:rsidRPr="000B5C9B" w:rsidR="00442ADB">
        <w:rPr>
          <w:rStyle w:val="Hyperlink"/>
          <w:b/>
          <w:bCs/>
          <w:color w:val="auto"/>
          <w:u w:val="none"/>
        </w:rPr>
        <w:t xml:space="preserve">, </w:t>
      </w:r>
      <w:proofErr w:type="gramStart"/>
      <w:r w:rsidRPr="000B5C9B" w:rsidR="00442ADB">
        <w:rPr>
          <w:rStyle w:val="Hyperlink"/>
          <w:rFonts w:ascii="Arial" w:hAnsi="Arial" w:cs="Arial"/>
          <w:color w:val="auto"/>
          <w:sz w:val="24"/>
          <w:szCs w:val="24"/>
          <w:u w:val="none"/>
        </w:rPr>
        <w:t>and;</w:t>
      </w:r>
      <w:proofErr w:type="gramEnd"/>
      <w:r w:rsidRPr="000B5C9B" w:rsidR="00442ADB">
        <w:rPr>
          <w:rStyle w:val="Hyperlink"/>
          <w:b/>
          <w:bCs/>
          <w:color w:val="auto"/>
          <w:u w:val="none"/>
        </w:rPr>
        <w:t> </w:t>
      </w:r>
    </w:p>
    <w:p w:rsidRPr="000B5C9B" w:rsidR="00442ADB" w:rsidP="000B5C9B" w:rsidRDefault="00A06527" w14:paraId="6B0D95C2" w14:textId="64ECA454">
      <w:pPr>
        <w:pStyle w:val="ListParagraph"/>
        <w:numPr>
          <w:ilvl w:val="0"/>
          <w:numId w:val="2"/>
        </w:numPr>
        <w:spacing w:after="0"/>
        <w:textAlignment w:val="baseline"/>
        <w:rPr>
          <w:rStyle w:val="Hyperlink"/>
          <w:b/>
          <w:bCs/>
          <w:color w:val="auto"/>
          <w:sz w:val="24"/>
          <w:szCs w:val="24"/>
          <w:u w:val="none"/>
        </w:rPr>
      </w:pPr>
      <w:hyperlink w:history="1" r:id="rId17">
        <w:r w:rsidRPr="000B5C9B" w:rsidR="00F77C3B">
          <w:rPr>
            <w:rStyle w:val="Hyperlink"/>
            <w:rFonts w:ascii="Arial" w:hAnsi="Arial" w:cs="Arial"/>
            <w:b/>
            <w:bCs/>
            <w:color w:val="auto"/>
            <w:sz w:val="24"/>
            <w:szCs w:val="24"/>
            <w:u w:val="none"/>
          </w:rPr>
          <w:t>Requirements for Approved Qualifications for Contact Lens Opticians (March 2022)</w:t>
        </w:r>
      </w:hyperlink>
    </w:p>
    <w:p w:rsidRPr="00B01977" w:rsidR="004525F2" w:rsidP="004525F2" w:rsidRDefault="004525F2" w14:paraId="7D6A2CE7" w14:textId="1846D6FA">
      <w:pPr>
        <w:rPr>
          <w:rFonts w:ascii="Arial" w:hAnsi="Arial" w:cs="Arial"/>
          <w:sz w:val="24"/>
          <w:szCs w:val="24"/>
        </w:rPr>
      </w:pPr>
      <w:r w:rsidRPr="004525F2">
        <w:rPr>
          <w:rFonts w:ascii="Arial" w:hAnsi="Arial" w:cs="Arial"/>
          <w:sz w:val="24"/>
          <w:szCs w:val="24"/>
        </w:rPr>
        <w:t>You may find that some documents or templates remain relatively unchanged at each stage, or a submission may simply build upon that submitted at a previous stage. If that is the case, you do not need to submit newly completed templates at each stage, simply signpost to any relevant documents that were previously submitted</w:t>
      </w:r>
      <w:r w:rsidR="00F966D4">
        <w:rPr>
          <w:rFonts w:ascii="Arial" w:hAnsi="Arial" w:cs="Arial"/>
          <w:sz w:val="24"/>
          <w:szCs w:val="24"/>
        </w:rPr>
        <w:t xml:space="preserve"> and/or highlight where any changes have </w:t>
      </w:r>
      <w:r w:rsidR="00F265C4">
        <w:rPr>
          <w:rFonts w:ascii="Arial" w:hAnsi="Arial" w:cs="Arial"/>
          <w:sz w:val="24"/>
          <w:szCs w:val="24"/>
        </w:rPr>
        <w:t>been made.</w:t>
      </w:r>
    </w:p>
    <w:p w:rsidRPr="00FA7D0F" w:rsidR="00AA0DCC" w:rsidP="00AA0DCC" w:rsidRDefault="00AA0DCC" w14:paraId="2C01E8E4" w14:textId="58CBC17A">
      <w:pPr>
        <w:rPr>
          <w:rFonts w:ascii="Arial" w:hAnsi="Arial" w:cs="Arial"/>
          <w:color w:val="2F5496" w:themeColor="accent1" w:themeShade="BF"/>
          <w:sz w:val="24"/>
          <w:szCs w:val="24"/>
        </w:rPr>
      </w:pPr>
      <w:r w:rsidRPr="00AA0DCC">
        <w:rPr>
          <w:rStyle w:val="normaltextrun"/>
          <w:rFonts w:ascii="Arial" w:hAnsi="Arial" w:cs="Arial"/>
          <w:color w:val="000000"/>
          <w:sz w:val="24"/>
          <w:szCs w:val="24"/>
          <w:shd w:val="clear" w:color="auto" w:fill="FFFFFF"/>
        </w:rPr>
        <w:t xml:space="preserve">For assistance in completing the </w:t>
      </w:r>
      <w:r w:rsidR="006B2987">
        <w:rPr>
          <w:rStyle w:val="normaltextrun"/>
          <w:rFonts w:ascii="Arial" w:hAnsi="Arial" w:cs="Arial"/>
          <w:color w:val="000000"/>
          <w:sz w:val="24"/>
          <w:szCs w:val="24"/>
          <w:shd w:val="clear" w:color="auto" w:fill="FFFFFF"/>
        </w:rPr>
        <w:t xml:space="preserve">application stages, </w:t>
      </w:r>
      <w:r w:rsidRPr="00AA0DCC">
        <w:rPr>
          <w:rStyle w:val="normaltextrun"/>
          <w:rFonts w:ascii="Arial" w:hAnsi="Arial" w:cs="Arial"/>
          <w:color w:val="000000"/>
          <w:sz w:val="24"/>
          <w:szCs w:val="24"/>
          <w:shd w:val="clear" w:color="auto" w:fill="FFFFFF"/>
        </w:rPr>
        <w:t xml:space="preserve">please refer to our completion guidance. This can be found on the GOC’s </w:t>
      </w:r>
      <w:hyperlink w:history="1" r:id="rId18">
        <w:r w:rsidRPr="00AA0DCC">
          <w:rPr>
            <w:rStyle w:val="Hyperlink"/>
            <w:rFonts w:ascii="Arial" w:hAnsi="Arial" w:cs="Arial"/>
            <w:b/>
            <w:bCs/>
            <w:color w:val="auto"/>
            <w:sz w:val="24"/>
            <w:szCs w:val="24"/>
            <w:u w:val="none"/>
            <w:shd w:val="clear" w:color="auto" w:fill="FFFFFF"/>
          </w:rPr>
          <w:t>education and training requirements</w:t>
        </w:r>
      </w:hyperlink>
      <w:r w:rsidRPr="00AA0DCC">
        <w:rPr>
          <w:rStyle w:val="normaltextrun"/>
          <w:rFonts w:ascii="Arial" w:hAnsi="Arial" w:cs="Arial"/>
          <w:color w:val="000000"/>
          <w:sz w:val="24"/>
          <w:szCs w:val="24"/>
          <w:shd w:val="clear" w:color="auto" w:fill="FFFFFF"/>
        </w:rPr>
        <w:t xml:space="preserve"> website page.</w:t>
      </w:r>
    </w:p>
    <w:p w:rsidR="0029573B" w:rsidP="00695969" w:rsidRDefault="0029573B" w14:paraId="4141881F" w14:textId="77777777">
      <w:pPr>
        <w:spacing w:after="0"/>
        <w:rPr>
          <w:rFonts w:ascii="Arial" w:hAnsi="Arial" w:cs="Arial"/>
          <w:sz w:val="24"/>
          <w:szCs w:val="24"/>
        </w:rPr>
      </w:pPr>
    </w:p>
    <w:p w:rsidR="001815E7" w:rsidP="00003B95" w:rsidRDefault="001815E7" w14:paraId="533E5CC1" w14:textId="77777777">
      <w:pPr>
        <w:rPr>
          <w:rFonts w:ascii="Arial" w:hAnsi="Arial" w:cs="Arial"/>
          <w:b/>
          <w:bCs/>
          <w:sz w:val="24"/>
          <w:szCs w:val="24"/>
        </w:rPr>
        <w:sectPr w:rsidR="001815E7" w:rsidSect="00C8197D">
          <w:headerReference w:type="default" r:id="rId19"/>
          <w:footerReference w:type="default" r:id="rId20"/>
          <w:headerReference w:type="first" r:id="rId21"/>
          <w:footerReference w:type="first" r:id="rId22"/>
          <w:pgSz w:w="11906" w:h="16838" w:orient="portrait"/>
          <w:pgMar w:top="1440" w:right="1440" w:bottom="1440" w:left="1440" w:header="708" w:footer="708" w:gutter="0"/>
          <w:cols w:space="708"/>
          <w:titlePg/>
          <w:docGrid w:linePitch="360"/>
        </w:sectPr>
      </w:pPr>
    </w:p>
    <w:tbl>
      <w:tblPr>
        <w:tblStyle w:val="TableGrid"/>
        <w:tblW w:w="15331" w:type="dxa"/>
        <w:tblInd w:w="-714" w:type="dxa"/>
        <w:tblLook w:val="04A0" w:firstRow="1" w:lastRow="0" w:firstColumn="1" w:lastColumn="0" w:noHBand="0" w:noVBand="1"/>
      </w:tblPr>
      <w:tblGrid>
        <w:gridCol w:w="15331"/>
      </w:tblGrid>
      <w:tr w:rsidR="00284598" w:rsidTr="003520A6" w14:paraId="232692BA" w14:textId="77777777">
        <w:trPr>
          <w:trHeight w:val="275"/>
        </w:trPr>
        <w:tc>
          <w:tcPr>
            <w:tcW w:w="15331" w:type="dxa"/>
            <w:shd w:val="clear" w:color="auto" w:fill="8EAADB"/>
          </w:tcPr>
          <w:p w:rsidRPr="00A7387C" w:rsidR="00284598" w:rsidP="00003B95" w:rsidRDefault="00FE6CB2" w14:paraId="7FD17FF3" w14:textId="1E5527E2">
            <w:pPr>
              <w:rPr>
                <w:rFonts w:ascii="Arial" w:hAnsi="Arial" w:cs="Arial"/>
                <w:b/>
                <w:bCs/>
                <w:sz w:val="24"/>
                <w:szCs w:val="24"/>
              </w:rPr>
            </w:pPr>
            <w:r>
              <w:rPr>
                <w:rFonts w:ascii="Arial" w:hAnsi="Arial" w:cs="Arial"/>
                <w:b/>
                <w:bCs/>
                <w:sz w:val="24"/>
                <w:szCs w:val="24"/>
              </w:rPr>
              <w:t xml:space="preserve">3.1 </w:t>
            </w:r>
            <w:r w:rsidRPr="0029573B" w:rsidR="00A7387C">
              <w:rPr>
                <w:rFonts w:ascii="Arial" w:hAnsi="Arial" w:cs="Arial"/>
                <w:b/>
                <w:bCs/>
                <w:sz w:val="24"/>
                <w:szCs w:val="24"/>
              </w:rPr>
              <w:t>Stage one: Initial proposal for the proposed qualification</w:t>
            </w:r>
          </w:p>
        </w:tc>
      </w:tr>
      <w:tr w:rsidR="00284598" w:rsidTr="003520A6" w14:paraId="6F247DB2" w14:textId="77777777">
        <w:trPr>
          <w:trHeight w:val="3400"/>
        </w:trPr>
        <w:tc>
          <w:tcPr>
            <w:tcW w:w="15331" w:type="dxa"/>
          </w:tcPr>
          <w:p w:rsidRPr="0029573B" w:rsidR="00A7387C" w:rsidP="00A7387C" w:rsidRDefault="00A7387C" w14:paraId="49DEFAD6" w14:textId="0F71736B">
            <w:pPr>
              <w:rPr>
                <w:rFonts w:ascii="Arial" w:hAnsi="Arial" w:cs="Arial"/>
                <w:sz w:val="24"/>
                <w:szCs w:val="24"/>
              </w:rPr>
            </w:pPr>
            <w:r w:rsidRPr="0029573B">
              <w:rPr>
                <w:rFonts w:ascii="Arial" w:hAnsi="Arial" w:cs="Arial"/>
                <w:sz w:val="24"/>
                <w:szCs w:val="24"/>
              </w:rPr>
              <w:t>This stage will explore the strategic intent for the proposed qualification, the rationale for its design, its proposed approach to integration and resourcing, the provider’s corporate form and management, and how the views of stakeholders,</w:t>
            </w:r>
            <w:r>
              <w:rPr>
                <w:rFonts w:ascii="Arial" w:hAnsi="Arial" w:cs="Arial"/>
                <w:sz w:val="24"/>
                <w:szCs w:val="24"/>
              </w:rPr>
              <w:t xml:space="preserve"> </w:t>
            </w:r>
            <w:r w:rsidRPr="0029573B">
              <w:rPr>
                <w:rFonts w:ascii="Arial" w:hAnsi="Arial" w:cs="Arial"/>
                <w:sz w:val="24"/>
                <w:szCs w:val="24"/>
              </w:rPr>
              <w:t>including patients, service-users, employers, commissioners, and the public will inform the development, teaching, and assessment of the proposed qualification,</w:t>
            </w:r>
          </w:p>
          <w:p w:rsidRPr="0029573B" w:rsidR="00A7387C" w:rsidP="00A7387C" w:rsidRDefault="00A7387C" w14:paraId="0A49B245" w14:textId="77777777">
            <w:pPr>
              <w:rPr>
                <w:rFonts w:ascii="Arial" w:hAnsi="Arial" w:cs="Arial"/>
                <w:sz w:val="24"/>
                <w:szCs w:val="24"/>
              </w:rPr>
            </w:pPr>
            <w:r w:rsidRPr="0029573B">
              <w:rPr>
                <w:rFonts w:ascii="Arial" w:hAnsi="Arial" w:cs="Arial"/>
                <w:sz w:val="24"/>
                <w:szCs w:val="24"/>
              </w:rPr>
              <w:t>the draft business case and an outline of the investment necessary to ensure its</w:t>
            </w:r>
            <w:r>
              <w:rPr>
                <w:rFonts w:ascii="Arial" w:hAnsi="Arial" w:cs="Arial"/>
                <w:sz w:val="24"/>
                <w:szCs w:val="24"/>
              </w:rPr>
              <w:t xml:space="preserve"> </w:t>
            </w:r>
            <w:r w:rsidRPr="0029573B">
              <w:rPr>
                <w:rFonts w:ascii="Arial" w:hAnsi="Arial" w:cs="Arial"/>
                <w:sz w:val="24"/>
                <w:szCs w:val="24"/>
              </w:rPr>
              <w:t>success, and identification of key risks.</w:t>
            </w:r>
          </w:p>
          <w:p w:rsidRPr="0029573B" w:rsidR="00A7387C" w:rsidP="00A7387C" w:rsidRDefault="00A7387C" w14:paraId="4848C254" w14:textId="77777777">
            <w:pPr>
              <w:rPr>
                <w:rFonts w:ascii="Arial" w:hAnsi="Arial" w:cs="Arial"/>
                <w:sz w:val="24"/>
                <w:szCs w:val="24"/>
              </w:rPr>
            </w:pPr>
          </w:p>
          <w:p w:rsidRPr="0029573B" w:rsidR="00A7387C" w:rsidP="00A7387C" w:rsidRDefault="00A7387C" w14:paraId="3E0FFFA0" w14:textId="18FFD79F">
            <w:pPr>
              <w:rPr>
                <w:rFonts w:ascii="Arial" w:hAnsi="Arial" w:cs="Arial"/>
                <w:sz w:val="24"/>
                <w:szCs w:val="24"/>
              </w:rPr>
            </w:pPr>
            <w:r w:rsidRPr="0029573B">
              <w:rPr>
                <w:rFonts w:ascii="Arial" w:hAnsi="Arial" w:cs="Arial"/>
                <w:sz w:val="24"/>
                <w:szCs w:val="24"/>
              </w:rPr>
              <w:t>The evidence to support stage one will normally be a written submission using the</w:t>
            </w:r>
            <w:r>
              <w:rPr>
                <w:rFonts w:ascii="Arial" w:hAnsi="Arial" w:cs="Arial"/>
                <w:sz w:val="24"/>
                <w:szCs w:val="24"/>
              </w:rPr>
              <w:t xml:space="preserve"> </w:t>
            </w:r>
            <w:r w:rsidRPr="0029573B">
              <w:rPr>
                <w:rFonts w:ascii="Arial" w:hAnsi="Arial" w:cs="Arial"/>
                <w:sz w:val="24"/>
                <w:szCs w:val="24"/>
              </w:rPr>
              <w:t>templates listed below, based on the evidence framework, and supported by a</w:t>
            </w:r>
            <w:r>
              <w:rPr>
                <w:rFonts w:ascii="Arial" w:hAnsi="Arial" w:cs="Arial"/>
                <w:sz w:val="24"/>
                <w:szCs w:val="24"/>
              </w:rPr>
              <w:t xml:space="preserve"> </w:t>
            </w:r>
            <w:r w:rsidRPr="0029573B">
              <w:rPr>
                <w:rFonts w:ascii="Arial" w:hAnsi="Arial" w:cs="Arial"/>
                <w:sz w:val="24"/>
                <w:szCs w:val="24"/>
              </w:rPr>
              <w:t>meeting with the GOC Education Team (at our offices or virtually) if necessary.</w:t>
            </w:r>
          </w:p>
          <w:p w:rsidRPr="0029573B" w:rsidR="00A7387C" w:rsidP="00A7387C" w:rsidRDefault="00A7387C" w14:paraId="06CE6D14" w14:textId="77777777">
            <w:pPr>
              <w:rPr>
                <w:rFonts w:ascii="Arial" w:hAnsi="Arial" w:cs="Arial"/>
                <w:sz w:val="24"/>
                <w:szCs w:val="24"/>
              </w:rPr>
            </w:pPr>
          </w:p>
          <w:p w:rsidRPr="0029573B" w:rsidR="00A7387C" w:rsidP="00A7387C" w:rsidRDefault="00A7387C" w14:paraId="33622BA9" w14:textId="4DF3F353">
            <w:pPr>
              <w:rPr>
                <w:rFonts w:ascii="Arial" w:hAnsi="Arial" w:cs="Arial"/>
                <w:sz w:val="24"/>
                <w:szCs w:val="24"/>
              </w:rPr>
            </w:pPr>
            <w:r w:rsidRPr="0029573B">
              <w:rPr>
                <w:rFonts w:ascii="Arial" w:hAnsi="Arial" w:cs="Arial"/>
                <w:sz w:val="24"/>
                <w:szCs w:val="24"/>
              </w:rPr>
              <w:t>Stage one may be repeated, particularly for applications stratified as medium or</w:t>
            </w:r>
            <w:r>
              <w:rPr>
                <w:rFonts w:ascii="Arial" w:hAnsi="Arial" w:cs="Arial"/>
                <w:sz w:val="24"/>
                <w:szCs w:val="24"/>
              </w:rPr>
              <w:t xml:space="preserve"> </w:t>
            </w:r>
            <w:r w:rsidRPr="0029573B">
              <w:rPr>
                <w:rFonts w:ascii="Arial" w:hAnsi="Arial" w:cs="Arial"/>
                <w:sz w:val="24"/>
                <w:szCs w:val="24"/>
              </w:rPr>
              <w:t>higher risk, until there is confidence the outcomes and standards are on course to</w:t>
            </w:r>
            <w:r>
              <w:rPr>
                <w:rFonts w:ascii="Arial" w:hAnsi="Arial" w:cs="Arial"/>
                <w:sz w:val="24"/>
                <w:szCs w:val="24"/>
              </w:rPr>
              <w:t xml:space="preserve"> </w:t>
            </w:r>
            <w:r w:rsidRPr="0029573B">
              <w:rPr>
                <w:rFonts w:ascii="Arial" w:hAnsi="Arial" w:cs="Arial"/>
                <w:sz w:val="24"/>
                <w:szCs w:val="24"/>
              </w:rPr>
              <w:t>be met and the provider is ready to move on to stage two.</w:t>
            </w:r>
          </w:p>
          <w:p w:rsidRPr="0029573B" w:rsidR="00A7387C" w:rsidP="00A7387C" w:rsidRDefault="00A7387C" w14:paraId="5831C2A4" w14:textId="77777777">
            <w:pPr>
              <w:rPr>
                <w:rFonts w:ascii="Arial" w:hAnsi="Arial" w:cs="Arial"/>
                <w:sz w:val="24"/>
                <w:szCs w:val="24"/>
              </w:rPr>
            </w:pPr>
          </w:p>
          <w:p w:rsidR="00284598" w:rsidP="00A7387C" w:rsidRDefault="008C3A48" w14:paraId="79D326BA" w14:textId="77777777">
            <w:pPr>
              <w:rPr>
                <w:rFonts w:ascii="Arial" w:hAnsi="Arial" w:cs="Arial"/>
                <w:sz w:val="24"/>
                <w:szCs w:val="24"/>
              </w:rPr>
            </w:pPr>
            <w:r w:rsidRPr="0029573B">
              <w:rPr>
                <w:rFonts w:ascii="Arial" w:hAnsi="Arial" w:cs="Arial"/>
                <w:sz w:val="24"/>
                <w:szCs w:val="24"/>
              </w:rPr>
              <w:t xml:space="preserve">Please use the following templates from the </w:t>
            </w:r>
            <w:r w:rsidRPr="0029573B">
              <w:rPr>
                <w:rFonts w:ascii="Arial" w:hAnsi="Arial" w:cs="Arial"/>
                <w:b/>
                <w:bCs/>
                <w:sz w:val="24"/>
                <w:szCs w:val="24"/>
              </w:rPr>
              <w:t>Template Library</w:t>
            </w:r>
            <w:r w:rsidRPr="0029573B">
              <w:rPr>
                <w:rFonts w:ascii="Arial" w:hAnsi="Arial" w:cs="Arial"/>
                <w:sz w:val="24"/>
                <w:szCs w:val="24"/>
              </w:rPr>
              <w:t xml:space="preserve"> to record and submit evidence to demonstrate how your qualification will meet, or intend to meet, relevant sections of the </w:t>
            </w:r>
            <w:r w:rsidRPr="0029573B">
              <w:rPr>
                <w:rFonts w:ascii="Arial" w:hAnsi="Arial" w:cs="Arial"/>
                <w:b/>
                <w:bCs/>
                <w:sz w:val="24"/>
                <w:szCs w:val="24"/>
              </w:rPr>
              <w:t>Standards for Approved Qualifications</w:t>
            </w:r>
            <w:r w:rsidRPr="0029573B">
              <w:rPr>
                <w:rFonts w:ascii="Arial" w:hAnsi="Arial" w:cs="Arial"/>
                <w:sz w:val="24"/>
                <w:szCs w:val="24"/>
              </w:rPr>
              <w:t xml:space="preserve"> and </w:t>
            </w:r>
            <w:r w:rsidRPr="0029573B">
              <w:rPr>
                <w:rFonts w:ascii="Arial" w:hAnsi="Arial" w:cs="Arial"/>
                <w:b/>
                <w:bCs/>
                <w:sz w:val="24"/>
                <w:szCs w:val="24"/>
              </w:rPr>
              <w:t>Outcomes for Registration</w:t>
            </w:r>
            <w:r w:rsidRPr="0029573B">
              <w:rPr>
                <w:rFonts w:ascii="Arial" w:hAnsi="Arial" w:cs="Arial"/>
                <w:sz w:val="24"/>
                <w:szCs w:val="24"/>
              </w:rPr>
              <w:t>.</w:t>
            </w:r>
          </w:p>
          <w:p w:rsidR="00B64F83" w:rsidP="00A7387C" w:rsidRDefault="00B64F83" w14:paraId="12A6A046" w14:textId="77777777">
            <w:pPr>
              <w:rPr>
                <w:rFonts w:ascii="Arial" w:hAnsi="Arial" w:cs="Arial"/>
                <w:sz w:val="24"/>
                <w:szCs w:val="24"/>
              </w:rPr>
            </w:pPr>
          </w:p>
          <w:p w:rsidR="00284598" w:rsidP="00A7387C" w:rsidRDefault="00B64F83" w14:paraId="1DE18127" w14:textId="28943498">
            <w:pPr>
              <w:rPr>
                <w:rFonts w:ascii="Arial" w:hAnsi="Arial" w:cs="Arial"/>
                <w:sz w:val="24"/>
                <w:szCs w:val="24"/>
              </w:rPr>
            </w:pPr>
            <w:r>
              <w:rPr>
                <w:rFonts w:ascii="Arial" w:hAnsi="Arial" w:cs="Arial"/>
                <w:sz w:val="24"/>
                <w:szCs w:val="24"/>
              </w:rPr>
              <w:t xml:space="preserve">For further assistance, please refer to the </w:t>
            </w:r>
            <w:hyperlink w:history="1" r:id="rId23">
              <w:r w:rsidR="006A07A8">
                <w:rPr>
                  <w:rStyle w:val="Hyperlink"/>
                  <w:rFonts w:ascii="Arial" w:hAnsi="Arial" w:cs="Arial"/>
                  <w:b/>
                  <w:bCs/>
                  <w:color w:val="auto"/>
                  <w:sz w:val="24"/>
                  <w:szCs w:val="24"/>
                  <w:u w:val="none"/>
                  <w:shd w:val="clear" w:color="auto" w:fill="FFFFFF"/>
                </w:rPr>
                <w:t>guidance document</w:t>
              </w:r>
            </w:hyperlink>
            <w:r w:rsidRPr="00AA0DCC">
              <w:rPr>
                <w:rStyle w:val="normaltextrun"/>
                <w:rFonts w:ascii="Arial" w:hAnsi="Arial" w:cs="Arial"/>
                <w:color w:val="000000"/>
                <w:sz w:val="24"/>
                <w:szCs w:val="24"/>
                <w:shd w:val="clear" w:color="auto" w:fill="FFFFFF"/>
              </w:rPr>
              <w:t>.</w:t>
            </w:r>
          </w:p>
        </w:tc>
      </w:tr>
    </w:tbl>
    <w:p w:rsidR="000B53D4" w:rsidP="00336086" w:rsidRDefault="000B53D4" w14:paraId="00764F9F" w14:textId="77777777">
      <w:pPr>
        <w:pStyle w:val="NoSpacing"/>
      </w:pPr>
    </w:p>
    <w:tbl>
      <w:tblPr>
        <w:tblStyle w:val="TableGrid"/>
        <w:tblW w:w="5488" w:type="pct"/>
        <w:tblInd w:w="-714" w:type="dxa"/>
        <w:tblLook w:val="04A0" w:firstRow="1" w:lastRow="0" w:firstColumn="1" w:lastColumn="0" w:noHBand="0" w:noVBand="1"/>
      </w:tblPr>
      <w:tblGrid>
        <w:gridCol w:w="3486"/>
        <w:gridCol w:w="3941"/>
        <w:gridCol w:w="3941"/>
        <w:gridCol w:w="3941"/>
      </w:tblGrid>
      <w:tr w:rsidRPr="001E2921" w:rsidR="00A06FE5" w:rsidTr="00336086" w14:paraId="69BE9329" w14:textId="77777777">
        <w:tc>
          <w:tcPr>
            <w:tcW w:w="1139" w:type="pct"/>
            <w:shd w:val="clear" w:color="auto" w:fill="D9E2F3" w:themeFill="accent1" w:themeFillTint="33"/>
          </w:tcPr>
          <w:p w:rsidRPr="00336086" w:rsidR="00AC71EF" w:rsidP="008B5782" w:rsidRDefault="00AC71EF" w14:paraId="5A135A37" w14:textId="2A7F8539">
            <w:pPr>
              <w:pStyle w:val="NoSpacing"/>
              <w:rPr>
                <w:rFonts w:ascii="Arial" w:hAnsi="Arial" w:cs="Arial"/>
              </w:rPr>
            </w:pPr>
          </w:p>
        </w:tc>
        <w:tc>
          <w:tcPr>
            <w:tcW w:w="1287" w:type="pct"/>
            <w:shd w:val="clear" w:color="auto" w:fill="D9E2F3" w:themeFill="accent1" w:themeFillTint="33"/>
            <w:vAlign w:val="center"/>
          </w:tcPr>
          <w:p w:rsidRPr="00336086" w:rsidR="00AC71EF" w:rsidP="00336086" w:rsidRDefault="00FF522E" w14:paraId="4DF53012" w14:textId="5289A197">
            <w:pPr>
              <w:pStyle w:val="NoSpacing"/>
              <w:jc w:val="center"/>
              <w:rPr>
                <w:rFonts w:ascii="Arial" w:hAnsi="Arial" w:cs="Arial"/>
              </w:rPr>
            </w:pPr>
            <w:r w:rsidRPr="00336086">
              <w:rPr>
                <w:rFonts w:ascii="Arial" w:hAnsi="Arial" w:cs="Arial"/>
                <w:b/>
                <w:bCs/>
                <w:sz w:val="24"/>
                <w:szCs w:val="24"/>
              </w:rPr>
              <w:t>Optometry and Dispensing Optics</w:t>
            </w:r>
          </w:p>
        </w:tc>
        <w:tc>
          <w:tcPr>
            <w:tcW w:w="1287" w:type="pct"/>
            <w:shd w:val="clear" w:color="auto" w:fill="D9E2F3" w:themeFill="accent1" w:themeFillTint="33"/>
            <w:vAlign w:val="center"/>
          </w:tcPr>
          <w:p w:rsidRPr="00336086" w:rsidR="00AC71EF" w:rsidP="00336086" w:rsidRDefault="00FF522E" w14:paraId="52420691" w14:textId="7B1602E2">
            <w:pPr>
              <w:pStyle w:val="NoSpacing"/>
              <w:jc w:val="center"/>
              <w:rPr>
                <w:rFonts w:ascii="Arial" w:hAnsi="Arial" w:cs="Arial"/>
              </w:rPr>
            </w:pPr>
            <w:r w:rsidRPr="009926A6">
              <w:rPr>
                <w:rFonts w:ascii="Arial" w:hAnsi="Arial" w:cs="Arial"/>
                <w:b/>
                <w:bCs/>
                <w:sz w:val="24"/>
                <w:szCs w:val="24"/>
              </w:rPr>
              <w:t xml:space="preserve">Additional Supply, Supplementary Prescribing </w:t>
            </w:r>
            <w:r>
              <w:rPr>
                <w:rFonts w:ascii="Arial" w:hAnsi="Arial" w:cs="Arial"/>
                <w:b/>
                <w:bCs/>
                <w:sz w:val="24"/>
                <w:szCs w:val="24"/>
              </w:rPr>
              <w:t xml:space="preserve">and </w:t>
            </w:r>
            <w:r w:rsidRPr="009926A6">
              <w:rPr>
                <w:rFonts w:ascii="Arial" w:hAnsi="Arial" w:cs="Arial"/>
                <w:b/>
                <w:bCs/>
                <w:sz w:val="24"/>
                <w:szCs w:val="24"/>
              </w:rPr>
              <w:t>Independent</w:t>
            </w:r>
            <w:r>
              <w:rPr>
                <w:rFonts w:ascii="Arial" w:hAnsi="Arial" w:cs="Arial"/>
                <w:b/>
                <w:bCs/>
                <w:sz w:val="24"/>
                <w:szCs w:val="24"/>
              </w:rPr>
              <w:t xml:space="preserve"> Prescribing</w:t>
            </w:r>
          </w:p>
        </w:tc>
        <w:tc>
          <w:tcPr>
            <w:tcW w:w="1287" w:type="pct"/>
            <w:shd w:val="clear" w:color="auto" w:fill="D9E2F3" w:themeFill="accent1" w:themeFillTint="33"/>
            <w:vAlign w:val="center"/>
          </w:tcPr>
          <w:p w:rsidRPr="00336086" w:rsidR="00AC71EF" w:rsidP="00336086" w:rsidRDefault="00FF522E" w14:paraId="4A02D552" w14:textId="6B1F9784">
            <w:pPr>
              <w:pStyle w:val="NoSpacing"/>
              <w:jc w:val="center"/>
              <w:rPr>
                <w:rFonts w:ascii="Arial" w:hAnsi="Arial" w:cs="Arial"/>
              </w:rPr>
            </w:pPr>
            <w:r w:rsidRPr="00A7387C">
              <w:rPr>
                <w:rFonts w:ascii="Arial" w:hAnsi="Arial" w:cs="Arial"/>
                <w:b/>
                <w:bCs/>
                <w:sz w:val="24"/>
                <w:szCs w:val="24"/>
              </w:rPr>
              <w:t>Contact Lens</w:t>
            </w:r>
          </w:p>
        </w:tc>
      </w:tr>
      <w:tr w:rsidRPr="001E2921" w:rsidR="00A06FE5" w:rsidTr="00336086" w14:paraId="486A89D5" w14:textId="77777777">
        <w:tc>
          <w:tcPr>
            <w:tcW w:w="1139" w:type="pct"/>
            <w:vMerge w:val="restart"/>
            <w:shd w:val="clear" w:color="auto" w:fill="E7E6E6" w:themeFill="background2"/>
          </w:tcPr>
          <w:p w:rsidR="00897758" w:rsidP="008B5782" w:rsidRDefault="00897758" w14:paraId="05882A26" w14:textId="77777777">
            <w:pPr>
              <w:pStyle w:val="NoSpacing"/>
              <w:rPr>
                <w:rFonts w:ascii="Arial" w:hAnsi="Arial" w:cs="Arial"/>
                <w:b/>
                <w:bCs/>
                <w:sz w:val="24"/>
                <w:szCs w:val="24"/>
              </w:rPr>
            </w:pPr>
            <w:r w:rsidRPr="004A330C">
              <w:rPr>
                <w:rFonts w:ascii="Arial" w:hAnsi="Arial" w:cs="Arial"/>
                <w:b/>
                <w:bCs/>
                <w:sz w:val="24"/>
                <w:szCs w:val="24"/>
              </w:rPr>
              <w:t>Template 1</w:t>
            </w:r>
            <w:r>
              <w:rPr>
                <w:rFonts w:ascii="Arial" w:hAnsi="Arial" w:cs="Arial"/>
                <w:b/>
                <w:bCs/>
                <w:sz w:val="24"/>
                <w:szCs w:val="24"/>
              </w:rPr>
              <w:t xml:space="preserve"> – Introduction to Qualification</w:t>
            </w:r>
          </w:p>
          <w:p w:rsidR="00897758" w:rsidP="008B5782" w:rsidRDefault="00897758" w14:paraId="4BF1252B" w14:textId="77777777">
            <w:pPr>
              <w:pStyle w:val="NoSpacing"/>
              <w:rPr>
                <w:rFonts w:ascii="Arial" w:hAnsi="Arial" w:cs="Arial"/>
                <w:b/>
                <w:bCs/>
                <w:sz w:val="24"/>
                <w:szCs w:val="24"/>
              </w:rPr>
            </w:pPr>
          </w:p>
          <w:p w:rsidRPr="00897758" w:rsidR="00897758" w:rsidP="008B5782" w:rsidRDefault="00F02783" w14:paraId="66BFBD78" w14:textId="324878EC">
            <w:pPr>
              <w:pStyle w:val="NoSpacing"/>
              <w:rPr>
                <w:rFonts w:ascii="Arial" w:hAnsi="Arial" w:cs="Arial"/>
                <w:b/>
                <w:bCs/>
                <w:sz w:val="24"/>
                <w:szCs w:val="24"/>
              </w:rPr>
            </w:pPr>
            <w:r w:rsidRPr="00336086">
              <w:rPr>
                <w:rFonts w:ascii="Arial" w:hAnsi="Arial" w:cs="Arial"/>
                <w:b/>
                <w:sz w:val="24"/>
                <w:szCs w:val="24"/>
              </w:rPr>
              <w:t>Introduction</w:t>
            </w:r>
            <w:r w:rsidRPr="00336086">
              <w:rPr>
                <w:rFonts w:ascii="Arial" w:hAnsi="Arial" w:cs="Arial"/>
                <w:sz w:val="24"/>
                <w:szCs w:val="24"/>
              </w:rPr>
              <w:t xml:space="preserve"> (Standards for Approved Qualifications)</w:t>
            </w:r>
          </w:p>
        </w:tc>
        <w:tc>
          <w:tcPr>
            <w:tcW w:w="1287" w:type="pct"/>
            <w:shd w:val="clear" w:color="auto" w:fill="E7E6E6" w:themeFill="background2"/>
            <w:vAlign w:val="center"/>
          </w:tcPr>
          <w:p w:rsidRPr="00563AD5" w:rsidR="00897758" w:rsidP="00336086" w:rsidRDefault="00897758" w14:paraId="7DBE84DE" w14:textId="7AF7B5D1">
            <w:pPr>
              <w:pStyle w:val="NoSpacing"/>
              <w:jc w:val="center"/>
              <w:rPr>
                <w:rFonts w:ascii="Arial" w:hAnsi="Arial" w:cs="Arial"/>
                <w:b/>
                <w:bCs/>
              </w:rPr>
            </w:pPr>
            <w:r w:rsidRPr="00336086">
              <w:rPr>
                <w:rFonts w:ascii="Wingdings" w:hAnsi="Wingdings" w:eastAsia="Wingdings" w:cs="Wingdings"/>
                <w:b/>
                <w:sz w:val="44"/>
                <w:szCs w:val="44"/>
              </w:rPr>
              <w:t>ü</w:t>
            </w:r>
          </w:p>
        </w:tc>
        <w:tc>
          <w:tcPr>
            <w:tcW w:w="1287" w:type="pct"/>
            <w:shd w:val="clear" w:color="auto" w:fill="E7E6E6" w:themeFill="background2"/>
            <w:vAlign w:val="center"/>
          </w:tcPr>
          <w:p w:rsidRPr="00563AD5" w:rsidR="00897758" w:rsidP="00336086" w:rsidRDefault="00897758" w14:paraId="10FC3209" w14:textId="5BCC3772">
            <w:pPr>
              <w:pStyle w:val="NoSpacing"/>
              <w:jc w:val="center"/>
              <w:rPr>
                <w:rFonts w:ascii="Arial" w:hAnsi="Arial" w:cs="Arial"/>
                <w:b/>
                <w:bCs/>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563AD5" w:rsidR="00897758" w:rsidP="00336086" w:rsidRDefault="00897758" w14:paraId="64D487CC" w14:textId="2C8CA6F4">
            <w:pPr>
              <w:pStyle w:val="NoSpacing"/>
              <w:jc w:val="center"/>
              <w:rPr>
                <w:rFonts w:ascii="Arial" w:hAnsi="Arial" w:cs="Arial"/>
                <w:b/>
                <w:bCs/>
              </w:rPr>
            </w:pPr>
            <w:r w:rsidRPr="004A330C">
              <w:rPr>
                <w:rFonts w:ascii="Wingdings" w:hAnsi="Wingdings" w:eastAsia="Wingdings" w:cs="Wingdings"/>
                <w:b/>
                <w:sz w:val="44"/>
                <w:szCs w:val="44"/>
              </w:rPr>
              <w:t>ü</w:t>
            </w:r>
          </w:p>
        </w:tc>
      </w:tr>
      <w:tr w:rsidRPr="001E2921" w:rsidR="00F02783" w:rsidTr="006867A3" w14:paraId="771B83DC" w14:textId="77777777">
        <w:tc>
          <w:tcPr>
            <w:tcW w:w="1139" w:type="pct"/>
            <w:vMerge/>
            <w:shd w:val="clear" w:color="auto" w:fill="E7E6E6" w:themeFill="background2"/>
          </w:tcPr>
          <w:p w:rsidRPr="004A330C" w:rsidR="00F02783" w:rsidP="00D112B1" w:rsidRDefault="00F02783" w14:paraId="0DDA1741" w14:textId="77777777">
            <w:pPr>
              <w:pStyle w:val="NoSpacing"/>
              <w:rPr>
                <w:rFonts w:ascii="Arial" w:hAnsi="Arial" w:cs="Arial"/>
                <w:b/>
                <w:bCs/>
                <w:sz w:val="24"/>
                <w:szCs w:val="24"/>
              </w:rPr>
            </w:pPr>
          </w:p>
        </w:tc>
        <w:tc>
          <w:tcPr>
            <w:tcW w:w="3861" w:type="pct"/>
            <w:gridSpan w:val="3"/>
            <w:shd w:val="clear" w:color="auto" w:fill="E7E6E6" w:themeFill="background2"/>
            <w:vAlign w:val="center"/>
          </w:tcPr>
          <w:p w:rsidRPr="004A330C" w:rsidR="00F02783" w:rsidP="00DC39EE" w:rsidRDefault="00DC39EE" w14:paraId="4E1E2FC5" w14:textId="3DFE2CB4">
            <w:pPr>
              <w:pStyle w:val="NoSpacing"/>
              <w:rPr>
                <w:rFonts w:ascii="Arial" w:hAnsi="Arial" w:cs="Arial"/>
                <w:b/>
                <w:bCs/>
                <w:sz w:val="44"/>
                <w:szCs w:val="44"/>
              </w:rPr>
            </w:pPr>
            <w:r w:rsidRPr="00336086">
              <w:rPr>
                <w:rFonts w:ascii="Arial" w:hAnsi="Arial" w:cs="Arial"/>
                <w:sz w:val="24"/>
                <w:szCs w:val="24"/>
              </w:rPr>
              <w:t>Th</w:t>
            </w:r>
            <w:r w:rsidRPr="00336086" w:rsidR="00F24F18">
              <w:rPr>
                <w:rFonts w:ascii="Arial" w:hAnsi="Arial" w:cs="Arial"/>
                <w:sz w:val="24"/>
                <w:szCs w:val="24"/>
              </w:rPr>
              <w:t>e introduction</w:t>
            </w:r>
            <w:r w:rsidRPr="00336086" w:rsidR="00F02783">
              <w:rPr>
                <w:rFonts w:ascii="Arial" w:hAnsi="Arial" w:cs="Arial"/>
                <w:sz w:val="24"/>
                <w:szCs w:val="24"/>
              </w:rPr>
              <w:t xml:space="preserve"> should include the strategic intent, rationale for design and business case.</w:t>
            </w:r>
          </w:p>
        </w:tc>
      </w:tr>
      <w:tr w:rsidRPr="001E2921" w:rsidR="0085499C" w:rsidTr="00336086" w14:paraId="40232A75" w14:textId="77777777">
        <w:tc>
          <w:tcPr>
            <w:tcW w:w="1139" w:type="pct"/>
            <w:vMerge w:val="restart"/>
          </w:tcPr>
          <w:p w:rsidR="0085499C" w:rsidP="008B5782" w:rsidRDefault="0085499C" w14:paraId="58947FEE" w14:textId="77777777">
            <w:pPr>
              <w:pStyle w:val="NoSpacing"/>
              <w:rPr>
                <w:rFonts w:ascii="Arial" w:hAnsi="Arial" w:cs="Arial"/>
                <w:b/>
                <w:bCs/>
                <w:sz w:val="24"/>
                <w:szCs w:val="24"/>
              </w:rPr>
            </w:pPr>
            <w:r w:rsidRPr="00381B4C">
              <w:rPr>
                <w:rFonts w:ascii="Arial" w:hAnsi="Arial" w:cs="Arial"/>
                <w:b/>
                <w:bCs/>
                <w:sz w:val="24"/>
                <w:szCs w:val="24"/>
              </w:rPr>
              <w:t>Template 2</w:t>
            </w:r>
            <w:r>
              <w:rPr>
                <w:rFonts w:ascii="Arial" w:hAnsi="Arial" w:cs="Arial"/>
                <w:b/>
                <w:bCs/>
                <w:sz w:val="24"/>
                <w:szCs w:val="24"/>
              </w:rPr>
              <w:t xml:space="preserve"> – Criteria Narrative</w:t>
            </w:r>
          </w:p>
          <w:p w:rsidR="0085499C" w:rsidP="008B5782" w:rsidRDefault="0085499C" w14:paraId="53FCAFB1" w14:textId="77777777">
            <w:pPr>
              <w:pStyle w:val="NoSpacing"/>
              <w:rPr>
                <w:rFonts w:ascii="Arial" w:hAnsi="Arial" w:cs="Arial"/>
                <w:b/>
                <w:bCs/>
                <w:sz w:val="24"/>
                <w:szCs w:val="24"/>
              </w:rPr>
            </w:pPr>
          </w:p>
          <w:p w:rsidRPr="00336086" w:rsidR="0085499C" w:rsidP="008B5782" w:rsidRDefault="0085499C" w14:paraId="47A354B6" w14:textId="1FECF82A">
            <w:pPr>
              <w:pStyle w:val="NoSpacing"/>
              <w:rPr>
                <w:rFonts w:ascii="Arial" w:hAnsi="Arial" w:cs="Arial"/>
                <w:b/>
                <w:bCs/>
                <w:sz w:val="24"/>
                <w:szCs w:val="24"/>
              </w:rPr>
            </w:pPr>
            <w:r w:rsidRPr="00336086">
              <w:rPr>
                <w:rFonts w:ascii="Arial" w:hAnsi="Arial" w:cs="Arial"/>
                <w:b/>
                <w:sz w:val="24"/>
                <w:szCs w:val="24"/>
              </w:rPr>
              <w:t>Provider’s narrative for criteria</w:t>
            </w:r>
            <w:r w:rsidRPr="00336086">
              <w:rPr>
                <w:rFonts w:ascii="Arial" w:hAnsi="Arial" w:cs="Arial"/>
                <w:sz w:val="24"/>
                <w:szCs w:val="24"/>
              </w:rPr>
              <w:t xml:space="preserve"> (Standards for Approved Qualifications)</w:t>
            </w:r>
          </w:p>
        </w:tc>
        <w:tc>
          <w:tcPr>
            <w:tcW w:w="1287" w:type="pct"/>
          </w:tcPr>
          <w:p w:rsidRPr="00336086" w:rsidR="0085499C" w:rsidP="00336086" w:rsidRDefault="0085499C" w14:paraId="100FADE8" w14:textId="7AF81AE9">
            <w:pPr>
              <w:jc w:val="center"/>
              <w:rPr>
                <w:rFonts w:ascii="Arial" w:hAnsi="Arial" w:cs="Arial"/>
                <w:b/>
                <w:bCs/>
                <w:sz w:val="44"/>
                <w:szCs w:val="44"/>
              </w:rPr>
            </w:pPr>
            <w:r w:rsidRPr="00387F19">
              <w:rPr>
                <w:rFonts w:ascii="Wingdings" w:hAnsi="Wingdings" w:eastAsia="Wingdings" w:cs="Wingdings"/>
                <w:b/>
                <w:sz w:val="44"/>
                <w:szCs w:val="44"/>
              </w:rPr>
              <w:t>ü</w:t>
            </w:r>
          </w:p>
        </w:tc>
        <w:tc>
          <w:tcPr>
            <w:tcW w:w="1287" w:type="pct"/>
          </w:tcPr>
          <w:p w:rsidRPr="00336086" w:rsidR="0085499C" w:rsidP="00336086" w:rsidRDefault="0085499C" w14:paraId="448F69EF" w14:textId="36D23AB9">
            <w:pPr>
              <w:jc w:val="center"/>
              <w:rPr>
                <w:rFonts w:ascii="Arial" w:hAnsi="Arial" w:cs="Arial"/>
                <w:b/>
                <w:bCs/>
                <w:sz w:val="44"/>
                <w:szCs w:val="44"/>
              </w:rPr>
            </w:pPr>
            <w:r w:rsidRPr="00387F19">
              <w:rPr>
                <w:rFonts w:ascii="Wingdings" w:hAnsi="Wingdings" w:eastAsia="Wingdings" w:cs="Wingdings"/>
                <w:b/>
                <w:sz w:val="44"/>
                <w:szCs w:val="44"/>
              </w:rPr>
              <w:t>ü</w:t>
            </w:r>
          </w:p>
        </w:tc>
        <w:tc>
          <w:tcPr>
            <w:tcW w:w="1287" w:type="pct"/>
          </w:tcPr>
          <w:p w:rsidRPr="00336086" w:rsidR="0085499C" w:rsidP="00336086" w:rsidRDefault="0085499C" w14:paraId="4CDFC8B2" w14:textId="5E089CFF">
            <w:pPr>
              <w:jc w:val="center"/>
              <w:rPr>
                <w:rFonts w:ascii="Arial" w:hAnsi="Arial" w:cs="Arial"/>
                <w:b/>
                <w:bCs/>
                <w:sz w:val="44"/>
                <w:szCs w:val="44"/>
              </w:rPr>
            </w:pPr>
            <w:r w:rsidRPr="00387F19">
              <w:rPr>
                <w:rFonts w:ascii="Wingdings" w:hAnsi="Wingdings" w:eastAsia="Wingdings" w:cs="Wingdings"/>
                <w:b/>
                <w:sz w:val="44"/>
                <w:szCs w:val="44"/>
              </w:rPr>
              <w:t>ü</w:t>
            </w:r>
          </w:p>
        </w:tc>
      </w:tr>
      <w:tr w:rsidRPr="001E2921" w:rsidR="0085499C" w:rsidTr="00336086" w14:paraId="0AF26B83" w14:textId="77777777">
        <w:tc>
          <w:tcPr>
            <w:tcW w:w="1139" w:type="pct"/>
            <w:vMerge/>
          </w:tcPr>
          <w:p w:rsidRPr="00804E15" w:rsidR="0085499C" w:rsidP="008B5782" w:rsidRDefault="0085499C" w14:paraId="37417CC7" w14:textId="19649095">
            <w:pPr>
              <w:pStyle w:val="NoSpacing"/>
              <w:rPr>
                <w:rFonts w:ascii="Arial" w:hAnsi="Arial" w:cs="Arial"/>
                <w:b/>
                <w:bCs/>
                <w:sz w:val="24"/>
                <w:szCs w:val="24"/>
              </w:rPr>
            </w:pPr>
          </w:p>
        </w:tc>
        <w:tc>
          <w:tcPr>
            <w:tcW w:w="3861" w:type="pct"/>
            <w:gridSpan w:val="3"/>
          </w:tcPr>
          <w:p w:rsidRPr="00336086" w:rsidR="0085499C" w:rsidP="00367612" w:rsidRDefault="006516A1" w14:paraId="1EA7158C" w14:textId="4B290E2E">
            <w:pPr>
              <w:rPr>
                <w:rFonts w:ascii="Arial" w:hAnsi="Arial" w:cs="Arial"/>
                <w:sz w:val="24"/>
                <w:szCs w:val="24"/>
              </w:rPr>
            </w:pPr>
            <w:r w:rsidRPr="00336086">
              <w:rPr>
                <w:rStyle w:val="normaltextrun"/>
                <w:rFonts w:ascii="Arial" w:hAnsi="Arial" w:cs="Arial"/>
                <w:b/>
                <w:sz w:val="24"/>
                <w:szCs w:val="24"/>
              </w:rPr>
              <w:t>Please note</w:t>
            </w:r>
            <w:r w:rsidRPr="00336086" w:rsidR="0085499C">
              <w:rPr>
                <w:rStyle w:val="normaltextrun"/>
                <w:rFonts w:ascii="Arial" w:hAnsi="Arial" w:cs="Arial"/>
                <w:b/>
                <w:sz w:val="24"/>
                <w:szCs w:val="24"/>
              </w:rPr>
              <w:t>: Evidence is only required against the standards listed here:</w:t>
            </w:r>
          </w:p>
        </w:tc>
      </w:tr>
      <w:tr w:rsidRPr="001E2921" w:rsidR="0085499C" w:rsidTr="00336086" w14:paraId="3BE35165" w14:textId="77777777">
        <w:tc>
          <w:tcPr>
            <w:tcW w:w="1139" w:type="pct"/>
            <w:vMerge/>
          </w:tcPr>
          <w:p w:rsidRPr="00804E15" w:rsidR="0085499C" w:rsidP="008B5782" w:rsidRDefault="0085499C" w14:paraId="1B2240CD" w14:textId="77777777">
            <w:pPr>
              <w:pStyle w:val="NoSpacing"/>
              <w:rPr>
                <w:rFonts w:ascii="Arial" w:hAnsi="Arial" w:cs="Arial"/>
                <w:b/>
                <w:bCs/>
                <w:sz w:val="24"/>
                <w:szCs w:val="24"/>
              </w:rPr>
            </w:pPr>
          </w:p>
        </w:tc>
        <w:tc>
          <w:tcPr>
            <w:tcW w:w="1287" w:type="pct"/>
          </w:tcPr>
          <w:p w:rsidRPr="00336086" w:rsidR="0085499C" w:rsidP="00804E15" w:rsidRDefault="0085499C" w14:paraId="053DE199" w14:textId="77777777">
            <w:pPr>
              <w:rPr>
                <w:rFonts w:ascii="Arial" w:hAnsi="Arial" w:cs="Arial"/>
                <w:sz w:val="24"/>
                <w:szCs w:val="24"/>
              </w:rPr>
            </w:pPr>
            <w:r w:rsidRPr="00336086">
              <w:rPr>
                <w:rFonts w:ascii="Arial" w:hAnsi="Arial" w:cs="Arial"/>
                <w:b/>
                <w:sz w:val="24"/>
                <w:szCs w:val="24"/>
              </w:rPr>
              <w:t>S3.14, S3.15, S3.16</w:t>
            </w:r>
            <w:r w:rsidRPr="00336086">
              <w:rPr>
                <w:rFonts w:ascii="Arial" w:hAnsi="Arial" w:cs="Arial"/>
                <w:sz w:val="24"/>
                <w:szCs w:val="24"/>
              </w:rPr>
              <w:t xml:space="preserve"> (proposed approach to integration) </w:t>
            </w:r>
          </w:p>
          <w:p w:rsidRPr="00336086" w:rsidR="0085499C" w:rsidP="00804E15" w:rsidRDefault="0085499C" w14:paraId="32046D58" w14:textId="77777777">
            <w:pPr>
              <w:rPr>
                <w:rFonts w:ascii="Arial" w:hAnsi="Arial" w:cs="Arial"/>
                <w:sz w:val="24"/>
                <w:szCs w:val="24"/>
              </w:rPr>
            </w:pPr>
            <w:r w:rsidRPr="00336086">
              <w:rPr>
                <w:rFonts w:ascii="Arial" w:hAnsi="Arial" w:cs="Arial"/>
                <w:b/>
                <w:sz w:val="24"/>
                <w:szCs w:val="24"/>
              </w:rPr>
              <w:t>S4.1, S4.2, S4.4, S4.5</w:t>
            </w:r>
            <w:r w:rsidRPr="00336086">
              <w:rPr>
                <w:rFonts w:ascii="Arial" w:hAnsi="Arial" w:cs="Arial"/>
                <w:sz w:val="24"/>
                <w:szCs w:val="24"/>
              </w:rPr>
              <w:t xml:space="preserve"> (provider’s proposed corporate form and management) </w:t>
            </w:r>
          </w:p>
          <w:p w:rsidRPr="00336086" w:rsidR="0085499C" w:rsidP="00804E15" w:rsidRDefault="0085499C" w14:paraId="6EE39CBC" w14:textId="77777777">
            <w:pPr>
              <w:rPr>
                <w:rFonts w:ascii="Arial" w:hAnsi="Arial" w:cs="Arial"/>
                <w:sz w:val="24"/>
                <w:szCs w:val="24"/>
              </w:rPr>
            </w:pPr>
            <w:r w:rsidRPr="00336086">
              <w:rPr>
                <w:rFonts w:ascii="Arial" w:hAnsi="Arial" w:cs="Arial"/>
                <w:b/>
                <w:sz w:val="24"/>
                <w:szCs w:val="24"/>
              </w:rPr>
              <w:t>S3.4, S3.17</w:t>
            </w:r>
            <w:r w:rsidRPr="00336086">
              <w:rPr>
                <w:rFonts w:ascii="Arial" w:hAnsi="Arial" w:cs="Arial"/>
                <w:sz w:val="24"/>
                <w:szCs w:val="24"/>
              </w:rPr>
              <w:t xml:space="preserve"> (how the views of stakeholders will inform the development of the proposed qualification) </w:t>
            </w:r>
          </w:p>
          <w:p w:rsidRPr="00336086" w:rsidR="0085499C" w:rsidP="00804E15" w:rsidRDefault="0085499C" w14:paraId="2D00DB59" w14:textId="77777777">
            <w:pPr>
              <w:rPr>
                <w:rFonts w:ascii="Arial" w:hAnsi="Arial" w:cs="Arial"/>
                <w:sz w:val="24"/>
                <w:szCs w:val="24"/>
              </w:rPr>
            </w:pPr>
            <w:r w:rsidRPr="00336086">
              <w:rPr>
                <w:rFonts w:ascii="Arial" w:hAnsi="Arial" w:cs="Arial"/>
                <w:b/>
                <w:sz w:val="24"/>
                <w:szCs w:val="24"/>
              </w:rPr>
              <w:t>S4.13</w:t>
            </w:r>
            <w:r w:rsidRPr="00336086">
              <w:rPr>
                <w:rFonts w:ascii="Arial" w:hAnsi="Arial" w:cs="Arial"/>
                <w:sz w:val="24"/>
                <w:szCs w:val="24"/>
              </w:rPr>
              <w:t xml:space="preserve"> (identification of key risks) </w:t>
            </w:r>
          </w:p>
          <w:p w:rsidRPr="00804E15" w:rsidR="0085499C" w:rsidP="00336086" w:rsidRDefault="0085499C" w14:paraId="0C1CB29F" w14:textId="14EBB356">
            <w:pPr>
              <w:rPr>
                <w:rFonts w:ascii="Arial" w:hAnsi="Arial" w:cs="Arial"/>
                <w:b/>
                <w:bCs/>
                <w:sz w:val="44"/>
                <w:szCs w:val="44"/>
              </w:rPr>
            </w:pPr>
            <w:r w:rsidRPr="00336086">
              <w:rPr>
                <w:rFonts w:ascii="Arial" w:hAnsi="Arial" w:cs="Arial"/>
                <w:b/>
                <w:sz w:val="24"/>
                <w:szCs w:val="24"/>
              </w:rPr>
              <w:t>S5.1, S5.2</w:t>
            </w:r>
            <w:r w:rsidRPr="00336086">
              <w:rPr>
                <w:rFonts w:ascii="Arial" w:hAnsi="Arial" w:cs="Arial"/>
                <w:sz w:val="24"/>
                <w:szCs w:val="24"/>
              </w:rPr>
              <w:t xml:space="preserve"> (proposed resourcing)</w:t>
            </w:r>
          </w:p>
        </w:tc>
        <w:tc>
          <w:tcPr>
            <w:tcW w:w="1287" w:type="pct"/>
          </w:tcPr>
          <w:p w:rsidRPr="00336086" w:rsidR="0085499C" w:rsidP="00804E15" w:rsidRDefault="0085499C" w14:paraId="3D6FC7B2" w14:textId="77777777">
            <w:pPr>
              <w:rPr>
                <w:rFonts w:ascii="Arial" w:hAnsi="Arial" w:cs="Arial"/>
                <w:sz w:val="24"/>
                <w:szCs w:val="24"/>
              </w:rPr>
            </w:pPr>
            <w:r w:rsidRPr="00336086">
              <w:rPr>
                <w:rFonts w:ascii="Arial" w:hAnsi="Arial" w:cs="Arial"/>
                <w:b/>
                <w:sz w:val="24"/>
                <w:szCs w:val="24"/>
              </w:rPr>
              <w:t>S3.11, S3.12, S3.13</w:t>
            </w:r>
            <w:r w:rsidRPr="00336086">
              <w:rPr>
                <w:rFonts w:ascii="Arial" w:hAnsi="Arial" w:cs="Arial"/>
                <w:sz w:val="24"/>
                <w:szCs w:val="24"/>
              </w:rPr>
              <w:t xml:space="preserve"> (proposed approach to integration) </w:t>
            </w:r>
          </w:p>
          <w:p w:rsidRPr="00336086" w:rsidR="0085499C" w:rsidP="00804E15" w:rsidRDefault="0085499C" w14:paraId="044CD76D" w14:textId="77777777">
            <w:pPr>
              <w:rPr>
                <w:rFonts w:ascii="Arial" w:hAnsi="Arial" w:cs="Arial"/>
                <w:sz w:val="24"/>
                <w:szCs w:val="24"/>
              </w:rPr>
            </w:pPr>
            <w:r w:rsidRPr="00336086">
              <w:rPr>
                <w:rFonts w:ascii="Arial" w:hAnsi="Arial" w:cs="Arial"/>
                <w:b/>
                <w:sz w:val="24"/>
                <w:szCs w:val="24"/>
              </w:rPr>
              <w:t>S4.2, S4.3</w:t>
            </w:r>
            <w:r w:rsidRPr="00336086">
              <w:rPr>
                <w:rFonts w:ascii="Arial" w:hAnsi="Arial" w:cs="Arial"/>
                <w:sz w:val="24"/>
                <w:szCs w:val="24"/>
              </w:rPr>
              <w:t xml:space="preserve"> (proposed corporate form and management) </w:t>
            </w:r>
          </w:p>
          <w:p w:rsidRPr="00336086" w:rsidR="0085499C" w:rsidP="00804E15" w:rsidRDefault="0085499C" w14:paraId="12F12952" w14:textId="77777777">
            <w:pPr>
              <w:rPr>
                <w:rFonts w:ascii="Arial" w:hAnsi="Arial" w:cs="Arial"/>
                <w:sz w:val="24"/>
                <w:szCs w:val="24"/>
              </w:rPr>
            </w:pPr>
            <w:r w:rsidRPr="00336086">
              <w:rPr>
                <w:rFonts w:ascii="Arial" w:hAnsi="Arial" w:cs="Arial"/>
                <w:b/>
                <w:sz w:val="24"/>
                <w:szCs w:val="24"/>
              </w:rPr>
              <w:t>S3.3, S3.14, S3.15</w:t>
            </w:r>
            <w:r w:rsidRPr="00336086">
              <w:rPr>
                <w:rFonts w:ascii="Arial" w:hAnsi="Arial" w:cs="Arial"/>
                <w:sz w:val="24"/>
                <w:szCs w:val="24"/>
              </w:rPr>
              <w:t xml:space="preserve"> (how the views of stakeholders and Education Diversity and Inclusion (EDI) will inform the development of the proposed qualification) </w:t>
            </w:r>
          </w:p>
          <w:p w:rsidRPr="00336086" w:rsidR="0085499C" w:rsidP="00804E15" w:rsidRDefault="0085499C" w14:paraId="48CAF585" w14:textId="77777777">
            <w:pPr>
              <w:rPr>
                <w:rFonts w:ascii="Arial" w:hAnsi="Arial" w:cs="Arial"/>
                <w:sz w:val="24"/>
                <w:szCs w:val="24"/>
              </w:rPr>
            </w:pPr>
            <w:r w:rsidRPr="00336086">
              <w:rPr>
                <w:rFonts w:ascii="Arial" w:hAnsi="Arial" w:cs="Arial"/>
                <w:b/>
                <w:sz w:val="24"/>
                <w:szCs w:val="24"/>
              </w:rPr>
              <w:t>S4.11</w:t>
            </w:r>
            <w:r w:rsidRPr="00336086">
              <w:rPr>
                <w:rFonts w:ascii="Arial" w:hAnsi="Arial" w:cs="Arial"/>
                <w:sz w:val="24"/>
                <w:szCs w:val="24"/>
              </w:rPr>
              <w:t xml:space="preserve"> (identification of key risks) </w:t>
            </w:r>
          </w:p>
          <w:p w:rsidRPr="00336086" w:rsidR="0085499C" w:rsidP="00336086" w:rsidRDefault="0085499C" w14:paraId="43FD2F70" w14:textId="2D39DB24">
            <w:pPr>
              <w:rPr>
                <w:rFonts w:ascii="Arial" w:hAnsi="Arial" w:cs="Arial"/>
                <w:b/>
                <w:sz w:val="24"/>
                <w:szCs w:val="24"/>
              </w:rPr>
            </w:pPr>
            <w:r w:rsidRPr="00336086">
              <w:rPr>
                <w:rFonts w:ascii="Arial" w:hAnsi="Arial" w:cs="Arial"/>
                <w:b/>
                <w:sz w:val="24"/>
                <w:szCs w:val="24"/>
              </w:rPr>
              <w:t>S5.1, S5.2</w:t>
            </w:r>
            <w:r w:rsidRPr="00336086">
              <w:rPr>
                <w:rFonts w:ascii="Arial" w:hAnsi="Arial" w:cs="Arial"/>
                <w:sz w:val="24"/>
                <w:szCs w:val="24"/>
              </w:rPr>
              <w:t xml:space="preserve"> (proposed resourcing)</w:t>
            </w:r>
          </w:p>
        </w:tc>
        <w:tc>
          <w:tcPr>
            <w:tcW w:w="1287" w:type="pct"/>
          </w:tcPr>
          <w:p w:rsidRPr="00336086" w:rsidR="0085499C" w:rsidP="00804E15" w:rsidRDefault="0085499C" w14:paraId="40914B0A" w14:textId="77777777">
            <w:pPr>
              <w:rPr>
                <w:rFonts w:ascii="Arial" w:hAnsi="Arial" w:cs="Arial"/>
                <w:sz w:val="24"/>
                <w:szCs w:val="24"/>
              </w:rPr>
            </w:pPr>
            <w:r w:rsidRPr="00336086">
              <w:rPr>
                <w:rFonts w:ascii="Arial" w:hAnsi="Arial" w:cs="Arial"/>
                <w:b/>
                <w:sz w:val="24"/>
                <w:szCs w:val="24"/>
              </w:rPr>
              <w:t>S3.10, S3.11, S3.14</w:t>
            </w:r>
            <w:r w:rsidRPr="00336086">
              <w:rPr>
                <w:rFonts w:ascii="Arial" w:hAnsi="Arial" w:cs="Arial"/>
                <w:sz w:val="24"/>
                <w:szCs w:val="24"/>
              </w:rPr>
              <w:t xml:space="preserve"> (proposed approach to integration) </w:t>
            </w:r>
          </w:p>
          <w:p w:rsidRPr="00336086" w:rsidR="0085499C" w:rsidP="00804E15" w:rsidRDefault="0085499C" w14:paraId="20F89A0C" w14:textId="77777777">
            <w:pPr>
              <w:rPr>
                <w:rFonts w:ascii="Arial" w:hAnsi="Arial" w:cs="Arial"/>
                <w:sz w:val="24"/>
                <w:szCs w:val="24"/>
              </w:rPr>
            </w:pPr>
            <w:r w:rsidRPr="00336086">
              <w:rPr>
                <w:rFonts w:ascii="Arial" w:hAnsi="Arial" w:cs="Arial"/>
                <w:b/>
                <w:sz w:val="24"/>
                <w:szCs w:val="24"/>
              </w:rPr>
              <w:t>S4.1, S4.3</w:t>
            </w:r>
            <w:r w:rsidRPr="00336086">
              <w:rPr>
                <w:rFonts w:ascii="Arial" w:hAnsi="Arial" w:cs="Arial"/>
                <w:sz w:val="24"/>
                <w:szCs w:val="24"/>
              </w:rPr>
              <w:t xml:space="preserve"> (proposed corporate form and management) </w:t>
            </w:r>
          </w:p>
          <w:p w:rsidRPr="00336086" w:rsidR="0085499C" w:rsidP="00804E15" w:rsidRDefault="0085499C" w14:paraId="7C3A88E9" w14:textId="77777777">
            <w:pPr>
              <w:rPr>
                <w:rFonts w:ascii="Arial" w:hAnsi="Arial" w:cs="Arial"/>
                <w:sz w:val="24"/>
                <w:szCs w:val="24"/>
              </w:rPr>
            </w:pPr>
            <w:r w:rsidRPr="00336086">
              <w:rPr>
                <w:rFonts w:ascii="Arial" w:hAnsi="Arial" w:cs="Arial"/>
                <w:b/>
                <w:sz w:val="24"/>
                <w:szCs w:val="24"/>
              </w:rPr>
              <w:t>S3.4, S3.12, S3.13</w:t>
            </w:r>
            <w:r w:rsidRPr="00336086">
              <w:rPr>
                <w:rFonts w:ascii="Arial" w:hAnsi="Arial" w:cs="Arial"/>
                <w:sz w:val="24"/>
                <w:szCs w:val="24"/>
              </w:rPr>
              <w:t xml:space="preserve"> (how the views of stakeholders and Education Diversity and Inclusion (EDI) will inform the development of the proposed qualification) </w:t>
            </w:r>
          </w:p>
          <w:p w:rsidRPr="00336086" w:rsidR="0085499C" w:rsidP="00804E15" w:rsidRDefault="0085499C" w14:paraId="6CA34894" w14:textId="77777777">
            <w:pPr>
              <w:rPr>
                <w:rFonts w:ascii="Arial" w:hAnsi="Arial" w:cs="Arial"/>
                <w:sz w:val="24"/>
                <w:szCs w:val="24"/>
              </w:rPr>
            </w:pPr>
            <w:r w:rsidRPr="00336086">
              <w:rPr>
                <w:rFonts w:ascii="Arial" w:hAnsi="Arial" w:cs="Arial"/>
                <w:b/>
                <w:sz w:val="24"/>
                <w:szCs w:val="24"/>
              </w:rPr>
              <w:t>S4.12</w:t>
            </w:r>
            <w:r w:rsidRPr="00336086">
              <w:rPr>
                <w:rFonts w:ascii="Arial" w:hAnsi="Arial" w:cs="Arial"/>
                <w:sz w:val="24"/>
                <w:szCs w:val="24"/>
              </w:rPr>
              <w:t xml:space="preserve"> (identification of key risks)</w:t>
            </w:r>
          </w:p>
          <w:p w:rsidRPr="00336086" w:rsidR="0085499C" w:rsidP="00336086" w:rsidRDefault="0085499C" w14:paraId="6311C5EF" w14:textId="4F24525F">
            <w:pPr>
              <w:rPr>
                <w:rFonts w:ascii="Arial" w:hAnsi="Arial" w:cs="Arial"/>
                <w:b/>
                <w:sz w:val="24"/>
                <w:szCs w:val="24"/>
              </w:rPr>
            </w:pPr>
            <w:r w:rsidRPr="00336086">
              <w:rPr>
                <w:rFonts w:ascii="Arial" w:hAnsi="Arial" w:cs="Arial"/>
                <w:b/>
                <w:sz w:val="24"/>
                <w:szCs w:val="24"/>
              </w:rPr>
              <w:t>S5.1, S5.2</w:t>
            </w:r>
            <w:r w:rsidRPr="00336086">
              <w:rPr>
                <w:rFonts w:ascii="Arial" w:hAnsi="Arial" w:cs="Arial"/>
                <w:sz w:val="24"/>
                <w:szCs w:val="24"/>
              </w:rPr>
              <w:t xml:space="preserve"> (proposed resourcing)</w:t>
            </w:r>
          </w:p>
        </w:tc>
      </w:tr>
      <w:tr w:rsidRPr="00AA687C" w:rsidR="00AA687C" w:rsidTr="006867A3" w14:paraId="4FEDD5F0" w14:textId="77777777">
        <w:tc>
          <w:tcPr>
            <w:tcW w:w="1139" w:type="pct"/>
            <w:shd w:val="clear" w:color="auto" w:fill="E7E6E6" w:themeFill="background2"/>
          </w:tcPr>
          <w:p w:rsidRPr="00336086" w:rsidR="00804E15" w:rsidP="008B5782" w:rsidRDefault="00804E15" w14:paraId="00368B56" w14:textId="1AEBFAFF">
            <w:pPr>
              <w:pStyle w:val="NoSpacing"/>
              <w:rPr>
                <w:rFonts w:ascii="Arial" w:hAnsi="Arial" w:cs="Arial"/>
                <w:b/>
                <w:bCs/>
                <w:sz w:val="24"/>
                <w:szCs w:val="24"/>
              </w:rPr>
            </w:pPr>
            <w:r w:rsidRPr="00336086">
              <w:rPr>
                <w:rFonts w:ascii="Arial" w:hAnsi="Arial" w:cs="Arial"/>
                <w:b/>
                <w:bCs/>
                <w:sz w:val="24"/>
                <w:szCs w:val="24"/>
              </w:rPr>
              <w:t>Template 3</w:t>
            </w:r>
            <w:r w:rsidRPr="0050473F">
              <w:rPr>
                <w:rFonts w:ascii="Arial" w:hAnsi="Arial" w:cs="Arial"/>
                <w:b/>
                <w:bCs/>
                <w:sz w:val="24"/>
                <w:szCs w:val="24"/>
              </w:rPr>
              <w:t xml:space="preserve"> – Qualification diagram</w:t>
            </w:r>
          </w:p>
        </w:tc>
        <w:tc>
          <w:tcPr>
            <w:tcW w:w="1287" w:type="pct"/>
            <w:shd w:val="clear" w:color="auto" w:fill="E7E6E6" w:themeFill="background2"/>
          </w:tcPr>
          <w:p w:rsidRPr="00336086" w:rsidR="00804E15" w:rsidP="00336086" w:rsidRDefault="00804E15" w14:paraId="1241B2DF" w14:textId="667B3ADB">
            <w:pPr>
              <w:pStyle w:val="NoSpacing"/>
              <w:jc w:val="center"/>
              <w:rPr>
                <w:rFonts w:ascii="Arial" w:hAnsi="Arial" w:cs="Arial"/>
              </w:rPr>
            </w:pPr>
            <w:r w:rsidRPr="00336086">
              <w:rPr>
                <w:rFonts w:ascii="Wingdings" w:hAnsi="Wingdings" w:eastAsia="Wingdings" w:cs="Wingdings"/>
                <w:sz w:val="44"/>
                <w:szCs w:val="44"/>
              </w:rPr>
              <w:t>û</w:t>
            </w:r>
          </w:p>
        </w:tc>
        <w:tc>
          <w:tcPr>
            <w:tcW w:w="1287" w:type="pct"/>
            <w:shd w:val="clear" w:color="auto" w:fill="E7E6E6" w:themeFill="background2"/>
          </w:tcPr>
          <w:p w:rsidRPr="00336086" w:rsidR="00804E15" w:rsidP="00336086" w:rsidRDefault="00804E15" w14:paraId="7D77C2F0" w14:textId="606F80C7">
            <w:pPr>
              <w:pStyle w:val="NoSpacing"/>
              <w:jc w:val="center"/>
              <w:rPr>
                <w:rFonts w:ascii="Arial" w:hAnsi="Arial" w:cs="Arial"/>
              </w:rPr>
            </w:pPr>
            <w:r w:rsidRPr="00336086">
              <w:rPr>
                <w:rFonts w:ascii="Wingdings" w:hAnsi="Wingdings" w:eastAsia="Wingdings" w:cs="Wingdings"/>
                <w:sz w:val="44"/>
                <w:szCs w:val="44"/>
              </w:rPr>
              <w:t>û</w:t>
            </w:r>
          </w:p>
        </w:tc>
        <w:tc>
          <w:tcPr>
            <w:tcW w:w="1287" w:type="pct"/>
            <w:shd w:val="clear" w:color="auto" w:fill="E7E6E6" w:themeFill="background2"/>
          </w:tcPr>
          <w:p w:rsidRPr="00336086" w:rsidR="00804E15" w:rsidP="00336086" w:rsidRDefault="00804E15" w14:paraId="416C012C" w14:textId="30AC4289">
            <w:pPr>
              <w:pStyle w:val="NoSpacing"/>
              <w:jc w:val="center"/>
              <w:rPr>
                <w:rFonts w:ascii="Arial" w:hAnsi="Arial" w:cs="Arial"/>
              </w:rPr>
            </w:pPr>
            <w:r w:rsidRPr="00336086">
              <w:rPr>
                <w:rFonts w:ascii="Wingdings" w:hAnsi="Wingdings" w:eastAsia="Wingdings" w:cs="Wingdings"/>
                <w:sz w:val="44"/>
                <w:szCs w:val="44"/>
              </w:rPr>
              <w:t>û</w:t>
            </w:r>
          </w:p>
        </w:tc>
      </w:tr>
      <w:tr w:rsidRPr="001E2921" w:rsidR="00804E15" w:rsidTr="00336086" w14:paraId="19A86279" w14:textId="77777777">
        <w:tc>
          <w:tcPr>
            <w:tcW w:w="1139" w:type="pct"/>
          </w:tcPr>
          <w:p w:rsidRPr="00336086" w:rsidR="00804E15" w:rsidP="008B5782" w:rsidRDefault="00804E15" w14:paraId="02F82C83" w14:textId="4EFFFD41">
            <w:pPr>
              <w:pStyle w:val="NoSpacing"/>
              <w:rPr>
                <w:rFonts w:ascii="Arial" w:hAnsi="Arial" w:cs="Arial"/>
                <w:b/>
                <w:bCs/>
                <w:sz w:val="24"/>
                <w:szCs w:val="24"/>
              </w:rPr>
            </w:pPr>
            <w:r w:rsidRPr="00336086">
              <w:rPr>
                <w:rFonts w:ascii="Arial" w:hAnsi="Arial" w:cs="Arial"/>
                <w:b/>
                <w:bCs/>
                <w:sz w:val="24"/>
                <w:szCs w:val="24"/>
              </w:rPr>
              <w:t>Template 4</w:t>
            </w:r>
            <w:r>
              <w:rPr>
                <w:rFonts w:ascii="Arial" w:hAnsi="Arial" w:cs="Arial"/>
                <w:b/>
                <w:bCs/>
                <w:sz w:val="24"/>
                <w:szCs w:val="24"/>
              </w:rPr>
              <w:t xml:space="preserve"> – Assessment Strategy </w:t>
            </w:r>
          </w:p>
        </w:tc>
        <w:tc>
          <w:tcPr>
            <w:tcW w:w="1287" w:type="pct"/>
          </w:tcPr>
          <w:p w:rsidRPr="00336086" w:rsidR="00804E15" w:rsidP="00336086" w:rsidRDefault="00804E15" w14:paraId="27339EF9" w14:textId="24FE0309">
            <w:pPr>
              <w:pStyle w:val="NoSpacing"/>
              <w:jc w:val="center"/>
              <w:rPr>
                <w:rFonts w:ascii="Arial" w:hAnsi="Arial" w:cs="Arial"/>
              </w:rPr>
            </w:pPr>
            <w:r w:rsidRPr="00336086">
              <w:rPr>
                <w:rFonts w:ascii="Wingdings" w:hAnsi="Wingdings" w:eastAsia="Wingdings" w:cs="Wingdings"/>
                <w:sz w:val="44"/>
                <w:szCs w:val="44"/>
              </w:rPr>
              <w:t>û</w:t>
            </w:r>
          </w:p>
        </w:tc>
        <w:tc>
          <w:tcPr>
            <w:tcW w:w="1287" w:type="pct"/>
          </w:tcPr>
          <w:p w:rsidRPr="00336086" w:rsidR="00804E15" w:rsidP="00336086" w:rsidRDefault="00804E15" w14:paraId="026690D3" w14:textId="023A3AB6">
            <w:pPr>
              <w:pStyle w:val="NoSpacing"/>
              <w:jc w:val="center"/>
              <w:rPr>
                <w:rFonts w:ascii="Arial" w:hAnsi="Arial" w:cs="Arial"/>
              </w:rPr>
            </w:pPr>
            <w:r w:rsidRPr="00336086">
              <w:rPr>
                <w:rFonts w:ascii="Wingdings" w:hAnsi="Wingdings" w:eastAsia="Wingdings" w:cs="Wingdings"/>
                <w:sz w:val="44"/>
                <w:szCs w:val="44"/>
              </w:rPr>
              <w:t>û</w:t>
            </w:r>
          </w:p>
        </w:tc>
        <w:tc>
          <w:tcPr>
            <w:tcW w:w="1287" w:type="pct"/>
          </w:tcPr>
          <w:p w:rsidRPr="00336086" w:rsidR="00804E15" w:rsidP="00336086" w:rsidRDefault="00804E15" w14:paraId="0C5E5325" w14:textId="7EF2FAD9">
            <w:pPr>
              <w:pStyle w:val="NoSpacing"/>
              <w:jc w:val="center"/>
              <w:rPr>
                <w:rFonts w:ascii="Arial" w:hAnsi="Arial" w:cs="Arial"/>
              </w:rPr>
            </w:pPr>
            <w:r w:rsidRPr="00336086">
              <w:rPr>
                <w:rFonts w:ascii="Wingdings" w:hAnsi="Wingdings" w:eastAsia="Wingdings" w:cs="Wingdings"/>
                <w:sz w:val="44"/>
                <w:szCs w:val="44"/>
              </w:rPr>
              <w:t>û</w:t>
            </w:r>
          </w:p>
        </w:tc>
      </w:tr>
      <w:tr w:rsidRPr="001E2921" w:rsidR="00804E15" w:rsidTr="00336086" w14:paraId="5DCD3D73" w14:textId="77777777">
        <w:tc>
          <w:tcPr>
            <w:tcW w:w="1139" w:type="pct"/>
            <w:shd w:val="clear" w:color="auto" w:fill="E7E6E6" w:themeFill="background2"/>
          </w:tcPr>
          <w:p w:rsidRPr="00336086" w:rsidR="00804E15" w:rsidP="008B5782" w:rsidRDefault="00804E15" w14:paraId="52943602" w14:textId="6FA60284">
            <w:pPr>
              <w:pStyle w:val="NoSpacing"/>
              <w:rPr>
                <w:rFonts w:ascii="Arial" w:hAnsi="Arial" w:cs="Arial"/>
                <w:b/>
                <w:bCs/>
                <w:sz w:val="24"/>
                <w:szCs w:val="24"/>
              </w:rPr>
            </w:pPr>
            <w:r w:rsidRPr="00336086">
              <w:rPr>
                <w:rFonts w:ascii="Arial" w:hAnsi="Arial" w:cs="Arial"/>
                <w:b/>
                <w:bCs/>
                <w:sz w:val="24"/>
                <w:szCs w:val="24"/>
              </w:rPr>
              <w:t>Template 5</w:t>
            </w:r>
            <w:r>
              <w:rPr>
                <w:rFonts w:ascii="Arial" w:hAnsi="Arial" w:cs="Arial"/>
                <w:b/>
                <w:bCs/>
                <w:sz w:val="24"/>
                <w:szCs w:val="24"/>
              </w:rPr>
              <w:t xml:space="preserve"> – Module Outcome Map</w:t>
            </w:r>
          </w:p>
        </w:tc>
        <w:tc>
          <w:tcPr>
            <w:tcW w:w="1287" w:type="pct"/>
            <w:shd w:val="clear" w:color="auto" w:fill="E7E6E6" w:themeFill="background2"/>
          </w:tcPr>
          <w:p w:rsidRPr="00336086" w:rsidR="00804E15" w:rsidP="00336086" w:rsidRDefault="00804E15" w14:paraId="48502B2B" w14:textId="573176DB">
            <w:pPr>
              <w:pStyle w:val="NoSpacing"/>
              <w:jc w:val="center"/>
              <w:rPr>
                <w:rFonts w:ascii="Arial" w:hAnsi="Arial" w:cs="Arial"/>
              </w:rPr>
            </w:pPr>
            <w:r w:rsidRPr="00336086">
              <w:rPr>
                <w:rFonts w:ascii="Wingdings" w:hAnsi="Wingdings" w:eastAsia="Wingdings" w:cs="Wingdings"/>
                <w:sz w:val="44"/>
                <w:szCs w:val="44"/>
              </w:rPr>
              <w:t>û</w:t>
            </w:r>
          </w:p>
        </w:tc>
        <w:tc>
          <w:tcPr>
            <w:tcW w:w="1287" w:type="pct"/>
            <w:shd w:val="clear" w:color="auto" w:fill="E7E6E6" w:themeFill="background2"/>
          </w:tcPr>
          <w:p w:rsidRPr="00336086" w:rsidR="00804E15" w:rsidP="00336086" w:rsidRDefault="00804E15" w14:paraId="4694E178" w14:textId="0EEB1364">
            <w:pPr>
              <w:pStyle w:val="NoSpacing"/>
              <w:jc w:val="center"/>
              <w:rPr>
                <w:rFonts w:ascii="Arial" w:hAnsi="Arial" w:cs="Arial"/>
              </w:rPr>
            </w:pPr>
            <w:r w:rsidRPr="00336086">
              <w:rPr>
                <w:rFonts w:ascii="Wingdings" w:hAnsi="Wingdings" w:eastAsia="Wingdings" w:cs="Wingdings"/>
                <w:sz w:val="44"/>
                <w:szCs w:val="44"/>
              </w:rPr>
              <w:t>û</w:t>
            </w:r>
          </w:p>
        </w:tc>
        <w:tc>
          <w:tcPr>
            <w:tcW w:w="1287" w:type="pct"/>
            <w:shd w:val="clear" w:color="auto" w:fill="E7E6E6" w:themeFill="background2"/>
          </w:tcPr>
          <w:p w:rsidRPr="00336086" w:rsidR="00804E15" w:rsidP="00336086" w:rsidRDefault="00804E15" w14:paraId="531167F0" w14:textId="4A8E42F4">
            <w:pPr>
              <w:pStyle w:val="NoSpacing"/>
              <w:jc w:val="center"/>
              <w:rPr>
                <w:rFonts w:ascii="Arial" w:hAnsi="Arial" w:cs="Arial"/>
              </w:rPr>
            </w:pPr>
            <w:r w:rsidRPr="00336086">
              <w:rPr>
                <w:rFonts w:ascii="Wingdings" w:hAnsi="Wingdings" w:eastAsia="Wingdings" w:cs="Wingdings"/>
                <w:sz w:val="44"/>
                <w:szCs w:val="44"/>
              </w:rPr>
              <w:t>û</w:t>
            </w:r>
          </w:p>
        </w:tc>
      </w:tr>
      <w:tr w:rsidRPr="001E2921" w:rsidR="00804E15" w:rsidTr="00336086" w14:paraId="72591D6C" w14:textId="77777777">
        <w:tc>
          <w:tcPr>
            <w:tcW w:w="1139" w:type="pct"/>
          </w:tcPr>
          <w:p w:rsidRPr="00336086" w:rsidR="00804E15" w:rsidP="008B5782" w:rsidRDefault="00804E15" w14:paraId="608D09AE" w14:textId="72FE3528">
            <w:pPr>
              <w:pStyle w:val="NoSpacing"/>
              <w:rPr>
                <w:rFonts w:ascii="Arial" w:hAnsi="Arial" w:cs="Arial"/>
                <w:b/>
                <w:bCs/>
                <w:sz w:val="24"/>
                <w:szCs w:val="24"/>
              </w:rPr>
            </w:pPr>
            <w:r w:rsidRPr="00336086">
              <w:rPr>
                <w:rFonts w:ascii="Arial" w:hAnsi="Arial" w:cs="Arial"/>
                <w:b/>
                <w:bCs/>
                <w:sz w:val="24"/>
                <w:szCs w:val="24"/>
              </w:rPr>
              <w:t>Template 6</w:t>
            </w:r>
            <w:r>
              <w:rPr>
                <w:rFonts w:ascii="Arial" w:hAnsi="Arial" w:cs="Arial"/>
                <w:b/>
                <w:bCs/>
                <w:sz w:val="24"/>
                <w:szCs w:val="24"/>
              </w:rPr>
              <w:t xml:space="preserve"> – Outcomes Narrative</w:t>
            </w:r>
          </w:p>
        </w:tc>
        <w:tc>
          <w:tcPr>
            <w:tcW w:w="1287" w:type="pct"/>
          </w:tcPr>
          <w:p w:rsidRPr="00336086" w:rsidR="00804E15" w:rsidP="00336086" w:rsidRDefault="00804E15" w14:paraId="0BD5D131" w14:textId="4A10D14C">
            <w:pPr>
              <w:pStyle w:val="NoSpacing"/>
              <w:jc w:val="center"/>
              <w:rPr>
                <w:rFonts w:ascii="Arial" w:hAnsi="Arial" w:cs="Arial"/>
              </w:rPr>
            </w:pPr>
            <w:r w:rsidRPr="00336086">
              <w:rPr>
                <w:rFonts w:ascii="Wingdings" w:hAnsi="Wingdings" w:eastAsia="Wingdings" w:cs="Wingdings"/>
                <w:sz w:val="44"/>
                <w:szCs w:val="44"/>
              </w:rPr>
              <w:t>û</w:t>
            </w:r>
          </w:p>
        </w:tc>
        <w:tc>
          <w:tcPr>
            <w:tcW w:w="1287" w:type="pct"/>
          </w:tcPr>
          <w:p w:rsidRPr="00336086" w:rsidR="00804E15" w:rsidP="00336086" w:rsidRDefault="00804E15" w14:paraId="24C6F236" w14:textId="6B538A71">
            <w:pPr>
              <w:pStyle w:val="NoSpacing"/>
              <w:jc w:val="center"/>
              <w:rPr>
                <w:rFonts w:ascii="Arial" w:hAnsi="Arial" w:cs="Arial"/>
              </w:rPr>
            </w:pPr>
            <w:r w:rsidRPr="00336086">
              <w:rPr>
                <w:rFonts w:ascii="Wingdings" w:hAnsi="Wingdings" w:eastAsia="Wingdings" w:cs="Wingdings"/>
                <w:sz w:val="44"/>
                <w:szCs w:val="44"/>
              </w:rPr>
              <w:t>û</w:t>
            </w:r>
          </w:p>
        </w:tc>
        <w:tc>
          <w:tcPr>
            <w:tcW w:w="1287" w:type="pct"/>
          </w:tcPr>
          <w:p w:rsidRPr="00336086" w:rsidR="00804E15" w:rsidP="00336086" w:rsidRDefault="00804E15" w14:paraId="0E83D398" w14:textId="4EAB68AD">
            <w:pPr>
              <w:pStyle w:val="NoSpacing"/>
              <w:jc w:val="center"/>
              <w:rPr>
                <w:rFonts w:ascii="Arial" w:hAnsi="Arial" w:cs="Arial"/>
              </w:rPr>
            </w:pPr>
            <w:r w:rsidRPr="00336086">
              <w:rPr>
                <w:rFonts w:ascii="Wingdings" w:hAnsi="Wingdings" w:eastAsia="Wingdings" w:cs="Wingdings"/>
                <w:sz w:val="44"/>
                <w:szCs w:val="44"/>
              </w:rPr>
              <w:t>û</w:t>
            </w:r>
          </w:p>
        </w:tc>
      </w:tr>
      <w:tr w:rsidRPr="0050473F" w:rsidR="00804E15" w:rsidTr="00336086" w14:paraId="0B5DE4E1" w14:textId="77777777">
        <w:tc>
          <w:tcPr>
            <w:tcW w:w="1139" w:type="pct"/>
            <w:shd w:val="clear" w:color="auto" w:fill="E7E6E6" w:themeFill="background2"/>
          </w:tcPr>
          <w:p w:rsidRPr="00336086" w:rsidR="00804E15" w:rsidP="008B5782" w:rsidRDefault="00804E15" w14:paraId="5DEF4B4A" w14:textId="2C678D5A">
            <w:pPr>
              <w:pStyle w:val="NoSpacing"/>
              <w:rPr>
                <w:rFonts w:ascii="Arial" w:hAnsi="Arial" w:cs="Arial"/>
                <w:b/>
                <w:bCs/>
                <w:sz w:val="24"/>
                <w:szCs w:val="24"/>
              </w:rPr>
            </w:pPr>
            <w:r w:rsidRPr="00336086">
              <w:rPr>
                <w:rFonts w:ascii="Arial" w:hAnsi="Arial" w:cs="Arial"/>
                <w:b/>
                <w:bCs/>
                <w:sz w:val="24"/>
                <w:szCs w:val="24"/>
              </w:rPr>
              <w:t>Template 7</w:t>
            </w:r>
            <w:r>
              <w:rPr>
                <w:rFonts w:ascii="Arial" w:hAnsi="Arial" w:cs="Arial"/>
                <w:b/>
                <w:bCs/>
                <w:sz w:val="24"/>
                <w:szCs w:val="24"/>
              </w:rPr>
              <w:t xml:space="preserve"> – List of Supplementary Documentation </w:t>
            </w:r>
          </w:p>
        </w:tc>
        <w:tc>
          <w:tcPr>
            <w:tcW w:w="1287" w:type="pct"/>
            <w:shd w:val="clear" w:color="auto" w:fill="E7E6E6" w:themeFill="background2"/>
            <w:vAlign w:val="center"/>
          </w:tcPr>
          <w:p w:rsidRPr="00336086" w:rsidR="00804E15" w:rsidP="00336086" w:rsidRDefault="00804E15" w14:paraId="4971976F" w14:textId="2F79B50D">
            <w:pPr>
              <w:pStyle w:val="NoSpacing"/>
              <w:jc w:val="center"/>
              <w:rPr>
                <w:rFonts w:ascii="Arial" w:hAnsi="Arial" w:cs="Arial"/>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336086" w:rsidR="00804E15" w:rsidP="00336086" w:rsidRDefault="00804E15" w14:paraId="25CB4675" w14:textId="6B237BE0">
            <w:pPr>
              <w:pStyle w:val="NoSpacing"/>
              <w:jc w:val="center"/>
              <w:rPr>
                <w:rFonts w:ascii="Arial" w:hAnsi="Arial" w:cs="Arial"/>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336086" w:rsidR="00804E15" w:rsidP="00336086" w:rsidRDefault="00804E15" w14:paraId="15F8F865" w14:textId="4B543D81">
            <w:pPr>
              <w:pStyle w:val="NoSpacing"/>
              <w:jc w:val="center"/>
              <w:rPr>
                <w:rFonts w:ascii="Arial" w:hAnsi="Arial" w:cs="Arial"/>
              </w:rPr>
            </w:pPr>
            <w:r w:rsidRPr="004A330C">
              <w:rPr>
                <w:rFonts w:ascii="Wingdings" w:hAnsi="Wingdings" w:eastAsia="Wingdings" w:cs="Wingdings"/>
                <w:b/>
                <w:sz w:val="44"/>
                <w:szCs w:val="44"/>
              </w:rPr>
              <w:t>ü</w:t>
            </w:r>
          </w:p>
        </w:tc>
      </w:tr>
      <w:tr w:rsidRPr="001E2921" w:rsidR="00804E15" w:rsidTr="00336086" w14:paraId="29374C8D" w14:textId="77777777">
        <w:tc>
          <w:tcPr>
            <w:tcW w:w="1139" w:type="pct"/>
          </w:tcPr>
          <w:p w:rsidRPr="00336086" w:rsidR="00804E15" w:rsidP="008B5782" w:rsidRDefault="00804E15" w14:paraId="17F5832C" w14:textId="661FE656">
            <w:pPr>
              <w:pStyle w:val="NoSpacing"/>
              <w:rPr>
                <w:rFonts w:ascii="Arial" w:hAnsi="Arial" w:cs="Arial"/>
                <w:b/>
                <w:bCs/>
                <w:sz w:val="24"/>
                <w:szCs w:val="24"/>
              </w:rPr>
            </w:pPr>
            <w:r w:rsidRPr="00336086">
              <w:rPr>
                <w:rFonts w:ascii="Arial" w:hAnsi="Arial" w:cs="Arial"/>
                <w:b/>
                <w:bCs/>
                <w:sz w:val="24"/>
                <w:szCs w:val="24"/>
              </w:rPr>
              <w:t xml:space="preserve">Template 8 </w:t>
            </w:r>
            <w:r>
              <w:rPr>
                <w:rFonts w:ascii="Arial" w:hAnsi="Arial" w:cs="Arial"/>
                <w:b/>
                <w:bCs/>
                <w:sz w:val="24"/>
                <w:szCs w:val="24"/>
              </w:rPr>
              <w:t xml:space="preserve">– Mapping to Indicative Guidance </w:t>
            </w:r>
          </w:p>
        </w:tc>
        <w:tc>
          <w:tcPr>
            <w:tcW w:w="1287" w:type="pct"/>
          </w:tcPr>
          <w:p w:rsidRPr="00336086" w:rsidR="00804E15" w:rsidP="00336086" w:rsidRDefault="00804E15" w14:paraId="7D5EC290" w14:textId="4726B9A9">
            <w:pPr>
              <w:pStyle w:val="NoSpacing"/>
              <w:jc w:val="center"/>
              <w:rPr>
                <w:rFonts w:ascii="Arial" w:hAnsi="Arial" w:cs="Arial"/>
              </w:rPr>
            </w:pPr>
            <w:r w:rsidRPr="00336086">
              <w:rPr>
                <w:rFonts w:ascii="Wingdings" w:hAnsi="Wingdings" w:eastAsia="Wingdings" w:cs="Wingdings"/>
                <w:sz w:val="44"/>
                <w:szCs w:val="44"/>
              </w:rPr>
              <w:t>û</w:t>
            </w:r>
          </w:p>
        </w:tc>
        <w:tc>
          <w:tcPr>
            <w:tcW w:w="1287" w:type="pct"/>
          </w:tcPr>
          <w:p w:rsidRPr="00336086" w:rsidR="00804E15" w:rsidP="00336086" w:rsidRDefault="00804E15" w14:paraId="375B0094" w14:textId="33AD678E">
            <w:pPr>
              <w:pStyle w:val="NoSpacing"/>
              <w:jc w:val="center"/>
              <w:rPr>
                <w:rFonts w:ascii="Arial" w:hAnsi="Arial" w:cs="Arial"/>
              </w:rPr>
            </w:pPr>
            <w:r w:rsidRPr="00336086">
              <w:rPr>
                <w:rFonts w:ascii="Wingdings" w:hAnsi="Wingdings" w:eastAsia="Wingdings" w:cs="Wingdings"/>
                <w:sz w:val="44"/>
                <w:szCs w:val="44"/>
              </w:rPr>
              <w:t>û</w:t>
            </w:r>
          </w:p>
        </w:tc>
        <w:tc>
          <w:tcPr>
            <w:tcW w:w="1287" w:type="pct"/>
          </w:tcPr>
          <w:p w:rsidRPr="00336086" w:rsidR="00804E15" w:rsidP="00336086" w:rsidRDefault="00804E15" w14:paraId="11774FA6" w14:textId="1E6A804A">
            <w:pPr>
              <w:pStyle w:val="NoSpacing"/>
              <w:jc w:val="center"/>
              <w:rPr>
                <w:rFonts w:ascii="Arial" w:hAnsi="Arial" w:cs="Arial"/>
              </w:rPr>
            </w:pPr>
            <w:r w:rsidRPr="00336086">
              <w:rPr>
                <w:rFonts w:ascii="Wingdings" w:hAnsi="Wingdings" w:eastAsia="Wingdings" w:cs="Wingdings"/>
                <w:sz w:val="44"/>
                <w:szCs w:val="44"/>
              </w:rPr>
              <w:t>û</w:t>
            </w:r>
          </w:p>
        </w:tc>
      </w:tr>
    </w:tbl>
    <w:p w:rsidR="000B53D4" w:rsidP="00336086" w:rsidRDefault="000B53D4" w14:paraId="07FBB79C" w14:textId="77777777">
      <w:pPr>
        <w:pStyle w:val="NoSpacing"/>
        <w:ind w:left="-709"/>
      </w:pPr>
    </w:p>
    <w:p w:rsidR="00D112B1" w:rsidP="008B5782" w:rsidRDefault="00D112B1" w14:paraId="465070B6" w14:textId="77777777">
      <w:pPr>
        <w:pStyle w:val="NoSpacing"/>
      </w:pPr>
    </w:p>
    <w:p w:rsidR="00040719" w:rsidP="008B5782" w:rsidRDefault="00040719" w14:paraId="0C07C793" w14:textId="77777777">
      <w:pPr>
        <w:pStyle w:val="NoSpacing"/>
      </w:pPr>
    </w:p>
    <w:p w:rsidR="00040719" w:rsidP="008B5782" w:rsidRDefault="00040719" w14:paraId="2D253582" w14:textId="77777777">
      <w:pPr>
        <w:pStyle w:val="NoSpacing"/>
      </w:pPr>
    </w:p>
    <w:p w:rsidR="00040719" w:rsidP="008B5782" w:rsidRDefault="00040719" w14:paraId="12E34272" w14:textId="77777777">
      <w:pPr>
        <w:pStyle w:val="NoSpacing"/>
      </w:pPr>
    </w:p>
    <w:p w:rsidR="00040719" w:rsidP="008B5782" w:rsidRDefault="00040719" w14:paraId="78874DE0" w14:textId="77777777">
      <w:pPr>
        <w:pStyle w:val="NoSpacing"/>
      </w:pPr>
    </w:p>
    <w:p w:rsidR="00040719" w:rsidP="008B5782" w:rsidRDefault="00040719" w14:paraId="48AF3CA7" w14:textId="77777777">
      <w:pPr>
        <w:pStyle w:val="NoSpacing"/>
      </w:pPr>
    </w:p>
    <w:p w:rsidR="00040719" w:rsidP="008B5782" w:rsidRDefault="00040719" w14:paraId="0067FA7E" w14:textId="77777777">
      <w:pPr>
        <w:pStyle w:val="NoSpacing"/>
      </w:pPr>
    </w:p>
    <w:p w:rsidR="00040719" w:rsidP="00336086" w:rsidRDefault="00040719" w14:paraId="1598DD37" w14:textId="77777777">
      <w:pPr>
        <w:pStyle w:val="NoSpacing"/>
      </w:pPr>
    </w:p>
    <w:p w:rsidR="00A7387C" w:rsidP="00B44AEF" w:rsidRDefault="00A7387C" w14:paraId="70CE746F" w14:textId="77777777">
      <w:pPr>
        <w:spacing w:after="0"/>
        <w:rPr>
          <w:rFonts w:ascii="Arial" w:hAnsi="Arial" w:cs="Arial"/>
          <w:sz w:val="24"/>
          <w:szCs w:val="24"/>
        </w:rPr>
      </w:pPr>
    </w:p>
    <w:tbl>
      <w:tblPr>
        <w:tblStyle w:val="TableGrid"/>
        <w:tblW w:w="15310" w:type="dxa"/>
        <w:tblInd w:w="-714" w:type="dxa"/>
        <w:tblLayout w:type="fixed"/>
        <w:tblLook w:val="04A0" w:firstRow="1" w:lastRow="0" w:firstColumn="1" w:lastColumn="0" w:noHBand="0" w:noVBand="1"/>
      </w:tblPr>
      <w:tblGrid>
        <w:gridCol w:w="15310"/>
      </w:tblGrid>
      <w:tr w:rsidR="00563AD5" w:rsidTr="003520A6" w14:paraId="29F017F7" w14:textId="77777777">
        <w:tc>
          <w:tcPr>
            <w:tcW w:w="15310" w:type="dxa"/>
            <w:shd w:val="clear" w:color="auto" w:fill="8EAADB"/>
          </w:tcPr>
          <w:p w:rsidR="00563AD5" w:rsidP="00003B95" w:rsidRDefault="00D17BA5" w14:paraId="273B531C" w14:textId="1694F399">
            <w:pPr>
              <w:rPr>
                <w:rFonts w:ascii="Arial" w:hAnsi="Arial" w:cs="Arial"/>
                <w:sz w:val="24"/>
                <w:szCs w:val="24"/>
              </w:rPr>
            </w:pPr>
            <w:r>
              <w:rPr>
                <w:rFonts w:ascii="Arial" w:hAnsi="Arial" w:cs="Arial"/>
                <w:b/>
                <w:bCs/>
                <w:sz w:val="24"/>
                <w:szCs w:val="24"/>
              </w:rPr>
              <w:t xml:space="preserve">3.2 </w:t>
            </w:r>
            <w:r w:rsidRPr="009926A6" w:rsidR="00563AD5">
              <w:rPr>
                <w:rFonts w:ascii="Arial" w:hAnsi="Arial" w:cs="Arial"/>
                <w:b/>
                <w:bCs/>
                <w:sz w:val="24"/>
                <w:szCs w:val="24"/>
              </w:rPr>
              <w:t xml:space="preserve">Stage two: Qualification design </w:t>
            </w:r>
            <w:r w:rsidR="009378CD">
              <w:rPr>
                <w:rFonts w:ascii="Arial" w:hAnsi="Arial" w:cs="Arial"/>
                <w:b/>
                <w:bCs/>
                <w:sz w:val="24"/>
                <w:szCs w:val="24"/>
              </w:rPr>
              <w:t>and</w:t>
            </w:r>
            <w:r w:rsidRPr="009926A6" w:rsidR="00563AD5">
              <w:rPr>
                <w:rFonts w:ascii="Arial" w:hAnsi="Arial" w:cs="Arial"/>
                <w:b/>
                <w:bCs/>
                <w:sz w:val="24"/>
                <w:szCs w:val="24"/>
              </w:rPr>
              <w:t xml:space="preserve"> resourcing</w:t>
            </w:r>
          </w:p>
        </w:tc>
      </w:tr>
      <w:tr w:rsidR="00563AD5" w:rsidTr="003520A6" w14:paraId="6D07098E" w14:textId="77777777">
        <w:tc>
          <w:tcPr>
            <w:tcW w:w="15310" w:type="dxa"/>
          </w:tcPr>
          <w:p w:rsidRPr="009926A6" w:rsidR="00563AD5" w:rsidP="00563AD5" w:rsidRDefault="00563AD5" w14:paraId="0E2F8DE1" w14:textId="77777777">
            <w:pPr>
              <w:pStyle w:val="NormalWeb"/>
              <w:rPr>
                <w:rFonts w:ascii="Arial" w:hAnsi="Arial" w:cs="Arial"/>
                <w:color w:val="000000"/>
              </w:rPr>
            </w:pPr>
            <w:r w:rsidRPr="009926A6">
              <w:rPr>
                <w:rFonts w:ascii="Arial" w:hAnsi="Arial" w:cs="Arial"/>
                <w:color w:val="000000"/>
              </w:rPr>
              <w:t>Stage two will examine the proposed qualification design and its resourcing in more depth (including, for applications stratified as medium or higher risk, investment in key appointments and infrastructure made between stage one and stage two).</w:t>
            </w:r>
          </w:p>
          <w:p w:rsidRPr="009926A6" w:rsidR="00563AD5" w:rsidP="00563AD5" w:rsidRDefault="00563AD5" w14:paraId="5162BAEB" w14:textId="77777777">
            <w:pPr>
              <w:pStyle w:val="NormalWeb"/>
              <w:rPr>
                <w:rFonts w:ascii="Arial" w:hAnsi="Arial" w:cs="Arial"/>
                <w:color w:val="000000"/>
              </w:rPr>
            </w:pPr>
            <w:r w:rsidRPr="009926A6">
              <w:rPr>
                <w:rFonts w:ascii="Arial" w:hAnsi="Arial" w:cs="Arial"/>
                <w:color w:val="000000"/>
              </w:rPr>
              <w:t>This stage will consider the business case, investment and proposed pedagogic approach, the development of learning, teaching and assessment strategies, the involvement of patients, service-users, employers, commissioners and the public in qualification design, delivery and assessment, and preparedness for delivery for the first cohort of trainees.</w:t>
            </w:r>
          </w:p>
          <w:p w:rsidRPr="009926A6" w:rsidR="00563AD5" w:rsidP="00563AD5" w:rsidRDefault="00563AD5" w14:paraId="53A99C77" w14:textId="77777777">
            <w:pPr>
              <w:pStyle w:val="NormalWeb"/>
              <w:rPr>
                <w:rFonts w:ascii="Arial" w:hAnsi="Arial" w:cs="Arial"/>
                <w:color w:val="000000"/>
              </w:rPr>
            </w:pPr>
            <w:r w:rsidRPr="009926A6">
              <w:rPr>
                <w:rFonts w:ascii="Arial" w:hAnsi="Arial" w:cs="Arial"/>
                <w:color w:val="000000"/>
              </w:rPr>
              <w:t>By the end of stage two all arrangements with partners (if required) will be in place, as will the investment necessary to ensure the qualification’s successful implementation.</w:t>
            </w:r>
          </w:p>
          <w:p w:rsidRPr="009926A6" w:rsidR="00563AD5" w:rsidP="00563AD5" w:rsidRDefault="00563AD5" w14:paraId="2CE46BEE" w14:textId="77777777">
            <w:pPr>
              <w:pStyle w:val="NormalWeb"/>
              <w:rPr>
                <w:rFonts w:ascii="Arial" w:hAnsi="Arial" w:cs="Arial"/>
                <w:color w:val="000000"/>
              </w:rPr>
            </w:pPr>
            <w:r w:rsidRPr="009926A6">
              <w:rPr>
                <w:rFonts w:ascii="Arial" w:hAnsi="Arial" w:cs="Arial"/>
                <w:color w:val="000000"/>
              </w:rPr>
              <w:t>Stage two may be repeated, particularly for applications stratified as medium or higher risk, until there is confidence the outcomes and standards are on course to be met and the provider is ready to move on to stage three.</w:t>
            </w:r>
          </w:p>
          <w:p w:rsidR="00563AD5" w:rsidP="00563AD5" w:rsidRDefault="008C3A48" w14:paraId="4E9D85B7" w14:textId="77777777">
            <w:pPr>
              <w:rPr>
                <w:rFonts w:ascii="Arial" w:hAnsi="Arial" w:cs="Arial"/>
                <w:sz w:val="24"/>
                <w:szCs w:val="24"/>
              </w:rPr>
            </w:pPr>
            <w:r w:rsidRPr="0029573B">
              <w:rPr>
                <w:rFonts w:ascii="Arial" w:hAnsi="Arial" w:cs="Arial"/>
                <w:sz w:val="24"/>
                <w:szCs w:val="24"/>
              </w:rPr>
              <w:t xml:space="preserve">Please use the following templates from the </w:t>
            </w:r>
            <w:r w:rsidRPr="0029573B">
              <w:rPr>
                <w:rFonts w:ascii="Arial" w:hAnsi="Arial" w:cs="Arial"/>
                <w:b/>
                <w:bCs/>
                <w:sz w:val="24"/>
                <w:szCs w:val="24"/>
              </w:rPr>
              <w:t>Template Library</w:t>
            </w:r>
            <w:r w:rsidRPr="0029573B">
              <w:rPr>
                <w:rFonts w:ascii="Arial" w:hAnsi="Arial" w:cs="Arial"/>
                <w:sz w:val="24"/>
                <w:szCs w:val="24"/>
              </w:rPr>
              <w:t xml:space="preserve"> to record and submit evidence to demonstrate how your qualification will meet, or intend to meet, relevant sections of the </w:t>
            </w:r>
            <w:r w:rsidRPr="0029573B">
              <w:rPr>
                <w:rFonts w:ascii="Arial" w:hAnsi="Arial" w:cs="Arial"/>
                <w:b/>
                <w:bCs/>
                <w:sz w:val="24"/>
                <w:szCs w:val="24"/>
              </w:rPr>
              <w:t>Standards for Approved Qualifications</w:t>
            </w:r>
            <w:r w:rsidRPr="0029573B">
              <w:rPr>
                <w:rFonts w:ascii="Arial" w:hAnsi="Arial" w:cs="Arial"/>
                <w:sz w:val="24"/>
                <w:szCs w:val="24"/>
              </w:rPr>
              <w:t xml:space="preserve"> and </w:t>
            </w:r>
            <w:r w:rsidRPr="0029573B">
              <w:rPr>
                <w:rFonts w:ascii="Arial" w:hAnsi="Arial" w:cs="Arial"/>
                <w:b/>
                <w:bCs/>
                <w:sz w:val="24"/>
                <w:szCs w:val="24"/>
              </w:rPr>
              <w:t>Outcomes for Registration</w:t>
            </w:r>
            <w:r w:rsidRPr="0029573B">
              <w:rPr>
                <w:rFonts w:ascii="Arial" w:hAnsi="Arial" w:cs="Arial"/>
                <w:sz w:val="24"/>
                <w:szCs w:val="24"/>
              </w:rPr>
              <w:t>.</w:t>
            </w:r>
          </w:p>
          <w:p w:rsidR="00EA7583" w:rsidP="00563AD5" w:rsidRDefault="00EA7583" w14:paraId="69FAE2FA" w14:textId="77777777">
            <w:pPr>
              <w:rPr>
                <w:rFonts w:ascii="Arial" w:hAnsi="Arial" w:cs="Arial"/>
                <w:sz w:val="24"/>
                <w:szCs w:val="24"/>
              </w:rPr>
            </w:pPr>
          </w:p>
          <w:p w:rsidR="00563AD5" w:rsidP="00563AD5" w:rsidRDefault="00EA7583" w14:paraId="530474F0" w14:textId="6DBAC907">
            <w:pPr>
              <w:rPr>
                <w:rFonts w:ascii="Arial" w:hAnsi="Arial" w:cs="Arial"/>
                <w:sz w:val="24"/>
                <w:szCs w:val="24"/>
              </w:rPr>
            </w:pPr>
            <w:r>
              <w:rPr>
                <w:rFonts w:ascii="Arial" w:hAnsi="Arial" w:cs="Arial"/>
                <w:sz w:val="24"/>
                <w:szCs w:val="24"/>
              </w:rPr>
              <w:t xml:space="preserve">For further assistance, please refer to the </w:t>
            </w:r>
            <w:hyperlink w:history="1" r:id="rId24">
              <w:r>
                <w:rPr>
                  <w:rStyle w:val="Hyperlink"/>
                  <w:rFonts w:ascii="Arial" w:hAnsi="Arial" w:cs="Arial"/>
                  <w:b/>
                  <w:bCs/>
                  <w:color w:val="auto"/>
                  <w:sz w:val="24"/>
                  <w:szCs w:val="24"/>
                  <w:u w:val="none"/>
                  <w:shd w:val="clear" w:color="auto" w:fill="FFFFFF"/>
                </w:rPr>
                <w:t>guidance document</w:t>
              </w:r>
            </w:hyperlink>
            <w:r w:rsidRPr="00AA0DCC">
              <w:rPr>
                <w:rStyle w:val="normaltextrun"/>
                <w:rFonts w:ascii="Arial" w:hAnsi="Arial" w:cs="Arial"/>
                <w:color w:val="000000"/>
                <w:sz w:val="24"/>
                <w:szCs w:val="24"/>
                <w:shd w:val="clear" w:color="auto" w:fill="FFFFFF"/>
              </w:rPr>
              <w:t>.</w:t>
            </w:r>
          </w:p>
        </w:tc>
      </w:tr>
    </w:tbl>
    <w:p w:rsidR="00466025" w:rsidP="00336086" w:rsidRDefault="00466025" w14:paraId="66259023" w14:textId="77777777">
      <w:pPr>
        <w:pStyle w:val="NoSpacing"/>
      </w:pPr>
    </w:p>
    <w:tbl>
      <w:tblPr>
        <w:tblStyle w:val="TableGrid"/>
        <w:tblW w:w="5488" w:type="pct"/>
        <w:tblInd w:w="-714" w:type="dxa"/>
        <w:tblLook w:val="04A0" w:firstRow="1" w:lastRow="0" w:firstColumn="1" w:lastColumn="0" w:noHBand="0" w:noVBand="1"/>
      </w:tblPr>
      <w:tblGrid>
        <w:gridCol w:w="3488"/>
        <w:gridCol w:w="3487"/>
        <w:gridCol w:w="3487"/>
        <w:gridCol w:w="4847"/>
      </w:tblGrid>
      <w:tr w:rsidRPr="00051ABF" w:rsidR="00084CDB" w:rsidTr="00336086" w14:paraId="3F657476" w14:textId="77777777">
        <w:tc>
          <w:tcPr>
            <w:tcW w:w="1139" w:type="pct"/>
            <w:shd w:val="clear" w:color="auto" w:fill="D9E2F3" w:themeFill="accent1" w:themeFillTint="33"/>
          </w:tcPr>
          <w:p w:rsidRPr="00336086" w:rsidR="00084CDB" w:rsidP="004F3CF2" w:rsidRDefault="00084CDB" w14:paraId="05C6C842" w14:textId="77777777">
            <w:pPr>
              <w:pStyle w:val="NoSpacing"/>
              <w:rPr>
                <w:rFonts w:ascii="Arial" w:hAnsi="Arial" w:cs="Arial"/>
                <w:sz w:val="24"/>
                <w:szCs w:val="24"/>
              </w:rPr>
            </w:pPr>
          </w:p>
        </w:tc>
        <w:tc>
          <w:tcPr>
            <w:tcW w:w="1139" w:type="pct"/>
            <w:shd w:val="clear" w:color="auto" w:fill="D9E2F3" w:themeFill="accent1" w:themeFillTint="33"/>
            <w:vAlign w:val="center"/>
          </w:tcPr>
          <w:p w:rsidRPr="00336086" w:rsidR="00084CDB" w:rsidP="00336086" w:rsidRDefault="00084CDB" w14:paraId="35FD4F90" w14:textId="438EEC28">
            <w:pPr>
              <w:pStyle w:val="NoSpacing"/>
              <w:jc w:val="center"/>
              <w:rPr>
                <w:rFonts w:ascii="Arial" w:hAnsi="Arial" w:cs="Arial"/>
                <w:sz w:val="24"/>
                <w:szCs w:val="24"/>
              </w:rPr>
            </w:pPr>
            <w:r w:rsidRPr="00336086">
              <w:rPr>
                <w:rFonts w:ascii="Arial" w:hAnsi="Arial" w:cs="Arial"/>
                <w:b/>
                <w:sz w:val="24"/>
                <w:szCs w:val="24"/>
              </w:rPr>
              <w:t>Optometry and Dispensing Optics</w:t>
            </w:r>
          </w:p>
        </w:tc>
        <w:tc>
          <w:tcPr>
            <w:tcW w:w="1139" w:type="pct"/>
            <w:shd w:val="clear" w:color="auto" w:fill="D9E2F3" w:themeFill="accent1" w:themeFillTint="33"/>
            <w:vAlign w:val="center"/>
          </w:tcPr>
          <w:p w:rsidRPr="00336086" w:rsidR="00084CDB" w:rsidP="00336086" w:rsidRDefault="00084CDB" w14:paraId="51E21B02" w14:textId="77777777">
            <w:pPr>
              <w:pStyle w:val="NoSpacing"/>
              <w:jc w:val="center"/>
              <w:rPr>
                <w:rFonts w:ascii="Arial" w:hAnsi="Arial" w:cs="Arial"/>
                <w:sz w:val="24"/>
                <w:szCs w:val="24"/>
              </w:rPr>
            </w:pPr>
            <w:r w:rsidRPr="00336086">
              <w:rPr>
                <w:rFonts w:ascii="Arial" w:hAnsi="Arial" w:cs="Arial"/>
                <w:b/>
                <w:sz w:val="24"/>
                <w:szCs w:val="24"/>
              </w:rPr>
              <w:t>Additional Supply, Supplementary Prescribing and Independent Prescribing</w:t>
            </w:r>
          </w:p>
        </w:tc>
        <w:tc>
          <w:tcPr>
            <w:tcW w:w="1583" w:type="pct"/>
            <w:shd w:val="clear" w:color="auto" w:fill="D9E2F3" w:themeFill="accent1" w:themeFillTint="33"/>
            <w:vAlign w:val="center"/>
          </w:tcPr>
          <w:p w:rsidRPr="00336086" w:rsidR="00084CDB" w:rsidP="00336086" w:rsidRDefault="00084CDB" w14:paraId="6A32F171" w14:textId="77777777">
            <w:pPr>
              <w:pStyle w:val="NoSpacing"/>
              <w:jc w:val="center"/>
              <w:rPr>
                <w:rFonts w:ascii="Arial" w:hAnsi="Arial" w:cs="Arial"/>
                <w:sz w:val="24"/>
                <w:szCs w:val="24"/>
              </w:rPr>
            </w:pPr>
            <w:r w:rsidRPr="00336086">
              <w:rPr>
                <w:rFonts w:ascii="Arial" w:hAnsi="Arial" w:cs="Arial"/>
                <w:b/>
                <w:sz w:val="24"/>
                <w:szCs w:val="24"/>
              </w:rPr>
              <w:t>Contact Lens</w:t>
            </w:r>
          </w:p>
        </w:tc>
      </w:tr>
      <w:tr w:rsidRPr="006867A3" w:rsidR="00106F62" w:rsidTr="00336086" w14:paraId="21328AFD" w14:textId="77777777">
        <w:tc>
          <w:tcPr>
            <w:tcW w:w="1139" w:type="pct"/>
            <w:vMerge w:val="restart"/>
            <w:shd w:val="clear" w:color="auto" w:fill="E7E6E6" w:themeFill="background2"/>
          </w:tcPr>
          <w:p w:rsidR="00106F62" w:rsidP="008B5782" w:rsidRDefault="00106F62" w14:paraId="3D3D3ADF" w14:textId="77777777">
            <w:pPr>
              <w:pStyle w:val="NoSpacing"/>
              <w:rPr>
                <w:rFonts w:ascii="Arial" w:hAnsi="Arial" w:cs="Arial"/>
                <w:b/>
                <w:bCs/>
                <w:sz w:val="24"/>
                <w:szCs w:val="24"/>
              </w:rPr>
            </w:pPr>
            <w:r w:rsidRPr="004A330C">
              <w:rPr>
                <w:rFonts w:ascii="Arial" w:hAnsi="Arial" w:cs="Arial"/>
                <w:b/>
                <w:bCs/>
                <w:sz w:val="24"/>
                <w:szCs w:val="24"/>
              </w:rPr>
              <w:t>Template 1</w:t>
            </w:r>
            <w:r>
              <w:rPr>
                <w:rFonts w:ascii="Arial" w:hAnsi="Arial" w:cs="Arial"/>
                <w:b/>
                <w:bCs/>
                <w:sz w:val="24"/>
                <w:szCs w:val="24"/>
              </w:rPr>
              <w:t xml:space="preserve"> – Introduction to Qualification </w:t>
            </w:r>
          </w:p>
          <w:p w:rsidRPr="004A330C" w:rsidR="00106F62" w:rsidP="008B5782" w:rsidRDefault="005F7C34" w14:paraId="3231A8BC" w14:textId="604DD1EB">
            <w:pPr>
              <w:pStyle w:val="NoSpacing"/>
              <w:rPr>
                <w:rFonts w:ascii="Arial" w:hAnsi="Arial" w:cs="Arial"/>
                <w:b/>
                <w:bCs/>
                <w:sz w:val="24"/>
                <w:szCs w:val="24"/>
              </w:rPr>
            </w:pPr>
            <w:r w:rsidRPr="00336086">
              <w:rPr>
                <w:rFonts w:ascii="Arial" w:hAnsi="Arial" w:cs="Arial"/>
                <w:sz w:val="24"/>
                <w:szCs w:val="24"/>
              </w:rPr>
              <w:t xml:space="preserve">(Standards for Approved Qualifications): </w:t>
            </w:r>
          </w:p>
        </w:tc>
        <w:tc>
          <w:tcPr>
            <w:tcW w:w="1139" w:type="pct"/>
            <w:shd w:val="clear" w:color="auto" w:fill="E7E6E6" w:themeFill="background2"/>
            <w:vAlign w:val="center"/>
          </w:tcPr>
          <w:p w:rsidRPr="00336086" w:rsidR="00106F62" w:rsidP="00336086" w:rsidRDefault="00106F62" w14:paraId="36231448" w14:textId="3A55C436">
            <w:pPr>
              <w:pStyle w:val="NoSpacing"/>
              <w:jc w:val="center"/>
              <w:rPr>
                <w:rFonts w:ascii="Arial" w:hAnsi="Arial" w:cs="Arial"/>
              </w:rPr>
            </w:pPr>
            <w:r w:rsidRPr="004A330C">
              <w:rPr>
                <w:rFonts w:ascii="Wingdings" w:hAnsi="Wingdings" w:eastAsia="Wingdings" w:cs="Wingdings"/>
                <w:b/>
                <w:bCs/>
                <w:sz w:val="44"/>
                <w:szCs w:val="44"/>
              </w:rPr>
              <w:t>ü</w:t>
            </w:r>
          </w:p>
        </w:tc>
        <w:tc>
          <w:tcPr>
            <w:tcW w:w="1139" w:type="pct"/>
            <w:shd w:val="clear" w:color="auto" w:fill="E7E6E6" w:themeFill="background2"/>
            <w:vAlign w:val="center"/>
          </w:tcPr>
          <w:p w:rsidRPr="00336086" w:rsidR="00106F62" w:rsidP="00336086" w:rsidRDefault="00106F62" w14:paraId="7ACDDBC7" w14:textId="07552CE1">
            <w:pPr>
              <w:pStyle w:val="NoSpacing"/>
              <w:jc w:val="center"/>
              <w:rPr>
                <w:rFonts w:ascii="Arial" w:hAnsi="Arial" w:cs="Arial"/>
              </w:rPr>
            </w:pPr>
            <w:r w:rsidRPr="004A330C">
              <w:rPr>
                <w:rFonts w:ascii="Wingdings" w:hAnsi="Wingdings" w:eastAsia="Wingdings" w:cs="Wingdings"/>
                <w:b/>
                <w:bCs/>
                <w:sz w:val="44"/>
                <w:szCs w:val="44"/>
              </w:rPr>
              <w:t>ü</w:t>
            </w:r>
          </w:p>
        </w:tc>
        <w:tc>
          <w:tcPr>
            <w:tcW w:w="1583" w:type="pct"/>
            <w:shd w:val="clear" w:color="auto" w:fill="E7E6E6" w:themeFill="background2"/>
            <w:vAlign w:val="center"/>
          </w:tcPr>
          <w:p w:rsidRPr="00336086" w:rsidR="00106F62" w:rsidP="00336086" w:rsidRDefault="00106F62" w14:paraId="46756863" w14:textId="69A75E5F">
            <w:pPr>
              <w:pStyle w:val="NoSpacing"/>
              <w:jc w:val="center"/>
              <w:rPr>
                <w:rFonts w:ascii="Arial" w:hAnsi="Arial" w:cs="Arial"/>
              </w:rPr>
            </w:pPr>
            <w:r w:rsidRPr="004A330C">
              <w:rPr>
                <w:rFonts w:ascii="Wingdings" w:hAnsi="Wingdings" w:eastAsia="Wingdings" w:cs="Wingdings"/>
                <w:b/>
                <w:bCs/>
                <w:sz w:val="44"/>
                <w:szCs w:val="44"/>
              </w:rPr>
              <w:t>ü</w:t>
            </w:r>
          </w:p>
        </w:tc>
      </w:tr>
      <w:tr w:rsidRPr="006867A3" w:rsidR="005F7C34" w:rsidTr="00051ABF" w14:paraId="3590A3EA" w14:textId="77777777">
        <w:tc>
          <w:tcPr>
            <w:tcW w:w="1139" w:type="pct"/>
            <w:vMerge/>
            <w:shd w:val="clear" w:color="auto" w:fill="E7E6E6" w:themeFill="background2"/>
          </w:tcPr>
          <w:p w:rsidRPr="004A330C" w:rsidR="005F7C34" w:rsidP="00106F62" w:rsidRDefault="005F7C34" w14:paraId="034AC79B" w14:textId="77777777">
            <w:pPr>
              <w:pStyle w:val="NoSpacing"/>
              <w:rPr>
                <w:rFonts w:ascii="Arial" w:hAnsi="Arial" w:cs="Arial"/>
                <w:b/>
                <w:bCs/>
                <w:sz w:val="24"/>
                <w:szCs w:val="24"/>
              </w:rPr>
            </w:pPr>
          </w:p>
        </w:tc>
        <w:tc>
          <w:tcPr>
            <w:tcW w:w="3861" w:type="pct"/>
            <w:gridSpan w:val="3"/>
            <w:shd w:val="clear" w:color="auto" w:fill="E7E6E6" w:themeFill="background2"/>
            <w:vAlign w:val="center"/>
          </w:tcPr>
          <w:p w:rsidRPr="00336086" w:rsidR="005F7C34" w:rsidP="00106F62" w:rsidRDefault="005F7C34" w14:paraId="3C12BAAF" w14:textId="5AF9BDB5">
            <w:pPr>
              <w:pStyle w:val="NoSpacing"/>
              <w:rPr>
                <w:rFonts w:ascii="Arial" w:hAnsi="Arial" w:cs="Arial"/>
                <w:b/>
                <w:sz w:val="24"/>
                <w:szCs w:val="24"/>
              </w:rPr>
            </w:pPr>
            <w:r w:rsidRPr="00336086">
              <w:rPr>
                <w:rFonts w:ascii="Arial" w:hAnsi="Arial" w:cs="Arial"/>
                <w:sz w:val="24"/>
                <w:szCs w:val="24"/>
              </w:rPr>
              <w:t>The introduction should include the strategic intent, rationale for design and business case.</w:t>
            </w:r>
          </w:p>
        </w:tc>
      </w:tr>
      <w:tr w:rsidRPr="006867A3" w:rsidR="009202E0" w:rsidTr="00106F62" w14:paraId="1963587C" w14:textId="77777777">
        <w:tc>
          <w:tcPr>
            <w:tcW w:w="1139" w:type="pct"/>
            <w:vMerge w:val="restart"/>
          </w:tcPr>
          <w:p w:rsidRPr="00336086" w:rsidR="009202E0" w:rsidP="009202E0" w:rsidRDefault="009202E0" w14:paraId="707AD1A3" w14:textId="77777777">
            <w:pPr>
              <w:rPr>
                <w:rFonts w:ascii="Arial" w:hAnsi="Arial" w:cs="Arial"/>
                <w:b/>
                <w:sz w:val="24"/>
                <w:szCs w:val="24"/>
              </w:rPr>
            </w:pPr>
            <w:r w:rsidRPr="004A330C">
              <w:rPr>
                <w:rFonts w:ascii="Arial" w:hAnsi="Arial" w:cs="Arial"/>
                <w:b/>
                <w:bCs/>
                <w:sz w:val="24"/>
                <w:szCs w:val="24"/>
              </w:rPr>
              <w:t>Template 2</w:t>
            </w:r>
            <w:r>
              <w:rPr>
                <w:rFonts w:ascii="Arial" w:hAnsi="Arial" w:cs="Arial"/>
                <w:b/>
                <w:bCs/>
                <w:sz w:val="24"/>
                <w:szCs w:val="24"/>
              </w:rPr>
              <w:t xml:space="preserve"> – Criteria Narrative</w:t>
            </w:r>
            <w:r w:rsidRPr="00336086">
              <w:rPr>
                <w:rFonts w:ascii="Arial" w:hAnsi="Arial" w:cs="Arial"/>
                <w:b/>
                <w:sz w:val="24"/>
                <w:szCs w:val="24"/>
              </w:rPr>
              <w:t xml:space="preserve"> </w:t>
            </w:r>
          </w:p>
          <w:p w:rsidRPr="00336086" w:rsidR="009202E0" w:rsidP="009202E0" w:rsidRDefault="009202E0" w14:paraId="32C95DA4" w14:textId="77777777">
            <w:pPr>
              <w:rPr>
                <w:rFonts w:ascii="Arial" w:hAnsi="Arial" w:cs="Arial"/>
                <w:b/>
                <w:sz w:val="24"/>
                <w:szCs w:val="24"/>
              </w:rPr>
            </w:pPr>
          </w:p>
          <w:p w:rsidRPr="00336086" w:rsidR="009202E0" w:rsidP="009202E0" w:rsidRDefault="009202E0" w14:paraId="721A2721" w14:textId="77777777">
            <w:pPr>
              <w:rPr>
                <w:rFonts w:ascii="Arial" w:hAnsi="Arial" w:cs="Arial"/>
                <w:sz w:val="24"/>
                <w:szCs w:val="24"/>
              </w:rPr>
            </w:pPr>
            <w:r w:rsidRPr="00336086">
              <w:rPr>
                <w:rFonts w:ascii="Arial" w:hAnsi="Arial" w:cs="Arial"/>
                <w:b/>
                <w:sz w:val="24"/>
                <w:szCs w:val="24"/>
              </w:rPr>
              <w:t>Provider’s narrative for criteria</w:t>
            </w:r>
            <w:r w:rsidRPr="00336086">
              <w:rPr>
                <w:rFonts w:ascii="Arial" w:hAnsi="Arial" w:cs="Arial"/>
                <w:sz w:val="24"/>
                <w:szCs w:val="24"/>
              </w:rPr>
              <w:t xml:space="preserve"> (Standards for Approved Qualifications)</w:t>
            </w:r>
          </w:p>
          <w:p w:rsidRPr="004A330C" w:rsidR="009202E0" w:rsidP="008B5782" w:rsidRDefault="009202E0" w14:paraId="1B50ACF7" w14:textId="77777777">
            <w:pPr>
              <w:pStyle w:val="NoSpacing"/>
              <w:rPr>
                <w:rFonts w:ascii="Arial" w:hAnsi="Arial" w:cs="Arial"/>
                <w:b/>
                <w:bCs/>
                <w:sz w:val="24"/>
                <w:szCs w:val="24"/>
              </w:rPr>
            </w:pPr>
          </w:p>
        </w:tc>
        <w:tc>
          <w:tcPr>
            <w:tcW w:w="1139" w:type="pct"/>
            <w:vAlign w:val="center"/>
          </w:tcPr>
          <w:p w:rsidRPr="004A330C" w:rsidR="009202E0" w:rsidP="008B5782" w:rsidRDefault="009202E0" w14:paraId="0108486A" w14:textId="2F2B745B">
            <w:pPr>
              <w:pStyle w:val="NoSpacing"/>
              <w:rPr>
                <w:rFonts w:ascii="Arial" w:hAnsi="Arial" w:cs="Arial"/>
                <w:b/>
                <w:bCs/>
                <w:sz w:val="44"/>
                <w:szCs w:val="44"/>
              </w:rPr>
            </w:pPr>
            <w:r w:rsidRPr="004A330C">
              <w:rPr>
                <w:rFonts w:ascii="Wingdings" w:hAnsi="Wingdings" w:eastAsia="Wingdings" w:cs="Wingdings"/>
                <w:b/>
                <w:bCs/>
                <w:sz w:val="44"/>
                <w:szCs w:val="44"/>
              </w:rPr>
              <w:t>ü</w:t>
            </w:r>
          </w:p>
        </w:tc>
        <w:tc>
          <w:tcPr>
            <w:tcW w:w="1139" w:type="pct"/>
            <w:vAlign w:val="center"/>
          </w:tcPr>
          <w:p w:rsidRPr="004A330C" w:rsidR="009202E0" w:rsidP="008B5782" w:rsidRDefault="009202E0" w14:paraId="35CEC554" w14:textId="311B8F11">
            <w:pPr>
              <w:pStyle w:val="NoSpacing"/>
              <w:rPr>
                <w:rFonts w:ascii="Arial" w:hAnsi="Arial" w:cs="Arial"/>
                <w:b/>
                <w:bCs/>
                <w:sz w:val="44"/>
                <w:szCs w:val="44"/>
              </w:rPr>
            </w:pPr>
            <w:r w:rsidRPr="004A330C">
              <w:rPr>
                <w:rFonts w:ascii="Wingdings" w:hAnsi="Wingdings" w:eastAsia="Wingdings" w:cs="Wingdings"/>
                <w:b/>
                <w:bCs/>
                <w:sz w:val="44"/>
                <w:szCs w:val="44"/>
              </w:rPr>
              <w:t>ü</w:t>
            </w:r>
          </w:p>
        </w:tc>
        <w:tc>
          <w:tcPr>
            <w:tcW w:w="1583" w:type="pct"/>
            <w:vAlign w:val="center"/>
          </w:tcPr>
          <w:p w:rsidRPr="004A330C" w:rsidR="009202E0" w:rsidP="008B5782" w:rsidRDefault="009202E0" w14:paraId="5874F18B" w14:textId="094C4802">
            <w:pPr>
              <w:pStyle w:val="NoSpacing"/>
              <w:rPr>
                <w:rFonts w:ascii="Arial" w:hAnsi="Arial" w:cs="Arial"/>
                <w:b/>
                <w:bCs/>
                <w:sz w:val="44"/>
                <w:szCs w:val="44"/>
              </w:rPr>
            </w:pPr>
            <w:r w:rsidRPr="004A330C">
              <w:rPr>
                <w:rFonts w:ascii="Wingdings" w:hAnsi="Wingdings" w:eastAsia="Wingdings" w:cs="Wingdings"/>
                <w:b/>
                <w:bCs/>
                <w:sz w:val="44"/>
                <w:szCs w:val="44"/>
              </w:rPr>
              <w:t>ü</w:t>
            </w:r>
          </w:p>
        </w:tc>
      </w:tr>
      <w:tr w:rsidRPr="006867A3" w:rsidR="009202E0" w:rsidTr="00106F62" w14:paraId="4EBC77B2" w14:textId="77777777">
        <w:tc>
          <w:tcPr>
            <w:tcW w:w="1139" w:type="pct"/>
            <w:vMerge/>
          </w:tcPr>
          <w:p w:rsidRPr="004A330C" w:rsidR="009202E0" w:rsidP="008B5782" w:rsidRDefault="009202E0" w14:paraId="7309964B" w14:textId="54EB8C45">
            <w:pPr>
              <w:pStyle w:val="NoSpacing"/>
              <w:rPr>
                <w:rFonts w:ascii="Arial" w:hAnsi="Arial" w:cs="Arial"/>
                <w:b/>
                <w:bCs/>
                <w:sz w:val="24"/>
                <w:szCs w:val="24"/>
              </w:rPr>
            </w:pPr>
          </w:p>
        </w:tc>
        <w:tc>
          <w:tcPr>
            <w:tcW w:w="3861" w:type="pct"/>
            <w:gridSpan w:val="3"/>
            <w:vAlign w:val="center"/>
          </w:tcPr>
          <w:p w:rsidRPr="00336086" w:rsidR="009202E0" w:rsidP="008B5782" w:rsidRDefault="004D045F" w14:paraId="079A8A68" w14:textId="080FFE69">
            <w:pPr>
              <w:pStyle w:val="NoSpacing"/>
              <w:rPr>
                <w:rFonts w:ascii="Arial" w:hAnsi="Arial" w:cs="Arial"/>
                <w:b/>
                <w:sz w:val="24"/>
                <w:szCs w:val="24"/>
              </w:rPr>
            </w:pPr>
            <w:r w:rsidRPr="00336086">
              <w:rPr>
                <w:rStyle w:val="normaltextrun"/>
                <w:rFonts w:ascii="Arial" w:hAnsi="Arial" w:cs="Arial"/>
                <w:b/>
                <w:sz w:val="24"/>
                <w:szCs w:val="24"/>
              </w:rPr>
              <w:t>Please note</w:t>
            </w:r>
            <w:r w:rsidRPr="00336086" w:rsidR="009202E0">
              <w:rPr>
                <w:rStyle w:val="normaltextrun"/>
                <w:rFonts w:ascii="Arial" w:hAnsi="Arial" w:cs="Arial"/>
                <w:b/>
                <w:sz w:val="24"/>
                <w:szCs w:val="24"/>
              </w:rPr>
              <w:t>: Evidence is only required against the standards listed here:</w:t>
            </w:r>
          </w:p>
        </w:tc>
      </w:tr>
      <w:tr w:rsidRPr="006867A3" w:rsidR="009202E0" w:rsidTr="00106F62" w14:paraId="4B570EC4" w14:textId="77777777">
        <w:tc>
          <w:tcPr>
            <w:tcW w:w="1139" w:type="pct"/>
            <w:vMerge/>
          </w:tcPr>
          <w:p w:rsidRPr="004A330C" w:rsidR="009202E0" w:rsidP="008B5782" w:rsidRDefault="009202E0" w14:paraId="2B0ACA67" w14:textId="31EB4FA5">
            <w:pPr>
              <w:pStyle w:val="NoSpacing"/>
              <w:rPr>
                <w:rFonts w:ascii="Arial" w:hAnsi="Arial" w:cs="Arial"/>
                <w:b/>
                <w:bCs/>
                <w:sz w:val="24"/>
                <w:szCs w:val="24"/>
              </w:rPr>
            </w:pPr>
          </w:p>
        </w:tc>
        <w:tc>
          <w:tcPr>
            <w:tcW w:w="1139" w:type="pct"/>
          </w:tcPr>
          <w:p w:rsidRPr="00336086" w:rsidR="009202E0" w:rsidP="00106F62" w:rsidRDefault="009202E0" w14:paraId="7DD9926A" w14:textId="77777777">
            <w:pPr>
              <w:rPr>
                <w:rFonts w:ascii="Arial" w:hAnsi="Arial" w:cs="Arial"/>
                <w:sz w:val="24"/>
                <w:szCs w:val="24"/>
              </w:rPr>
            </w:pPr>
            <w:r w:rsidRPr="00336086">
              <w:rPr>
                <w:rFonts w:ascii="Arial" w:hAnsi="Arial" w:cs="Arial"/>
                <w:b/>
                <w:sz w:val="24"/>
                <w:szCs w:val="24"/>
              </w:rPr>
              <w:t>S3.4, S3.17, S3.19</w:t>
            </w:r>
            <w:r w:rsidRPr="00336086">
              <w:rPr>
                <w:rFonts w:ascii="Arial" w:hAnsi="Arial" w:cs="Arial"/>
                <w:sz w:val="24"/>
                <w:szCs w:val="24"/>
              </w:rPr>
              <w:t xml:space="preserve"> (proposed qualification design)</w:t>
            </w:r>
          </w:p>
          <w:p w:rsidRPr="00336086" w:rsidR="00720BEC" w:rsidP="00106F62" w:rsidRDefault="009202E0" w14:paraId="78E96097" w14:textId="77777777">
            <w:pPr>
              <w:rPr>
                <w:rFonts w:ascii="Arial" w:hAnsi="Arial" w:cs="Arial"/>
                <w:sz w:val="24"/>
                <w:szCs w:val="24"/>
              </w:rPr>
            </w:pPr>
            <w:r w:rsidRPr="00336086">
              <w:rPr>
                <w:rFonts w:ascii="Arial" w:hAnsi="Arial" w:cs="Arial"/>
                <w:b/>
                <w:sz w:val="24"/>
                <w:szCs w:val="24"/>
              </w:rPr>
              <w:t>S3.1 to S3.8, S3.13, S3.14, S16</w:t>
            </w:r>
            <w:r w:rsidRPr="00336086">
              <w:rPr>
                <w:rFonts w:ascii="Arial" w:hAnsi="Arial" w:cs="Arial"/>
                <w:sz w:val="24"/>
                <w:szCs w:val="24"/>
              </w:rPr>
              <w:t xml:space="preserve"> (proposed pedagogic approach, learning, teaching, and assessment strategies) </w:t>
            </w:r>
          </w:p>
          <w:p w:rsidRPr="00336086" w:rsidR="009202E0" w:rsidP="00106F62" w:rsidRDefault="009202E0" w14:paraId="1ED2F674" w14:textId="547A750D">
            <w:pPr>
              <w:rPr>
                <w:rFonts w:ascii="Arial" w:hAnsi="Arial" w:cs="Arial"/>
                <w:sz w:val="24"/>
                <w:szCs w:val="24"/>
              </w:rPr>
            </w:pPr>
            <w:r w:rsidRPr="00336086">
              <w:rPr>
                <w:rFonts w:ascii="Arial" w:hAnsi="Arial" w:cs="Arial"/>
                <w:b/>
                <w:sz w:val="24"/>
                <w:szCs w:val="24"/>
              </w:rPr>
              <w:t>S3.4, S17, S4.11</w:t>
            </w:r>
            <w:r w:rsidRPr="00336086">
              <w:rPr>
                <w:rFonts w:ascii="Arial" w:hAnsi="Arial" w:cs="Arial"/>
                <w:sz w:val="24"/>
                <w:szCs w:val="24"/>
              </w:rPr>
              <w:t xml:space="preserve"> (how the views of stakeholders, will inform teaching and assessment) </w:t>
            </w:r>
          </w:p>
          <w:p w:rsidRPr="00336086" w:rsidR="009202E0" w:rsidP="00106F62" w:rsidRDefault="009202E0" w14:paraId="1E45830E" w14:textId="77777777">
            <w:pPr>
              <w:rPr>
                <w:rFonts w:ascii="Arial" w:hAnsi="Arial" w:cs="Arial"/>
                <w:sz w:val="24"/>
                <w:szCs w:val="24"/>
              </w:rPr>
            </w:pPr>
            <w:r w:rsidRPr="00336086">
              <w:rPr>
                <w:rFonts w:ascii="Arial" w:hAnsi="Arial" w:cs="Arial"/>
                <w:b/>
                <w:sz w:val="24"/>
                <w:szCs w:val="24"/>
              </w:rPr>
              <w:t>S4.13</w:t>
            </w:r>
            <w:r w:rsidRPr="00336086">
              <w:rPr>
                <w:rFonts w:ascii="Arial" w:hAnsi="Arial" w:cs="Arial"/>
                <w:sz w:val="24"/>
                <w:szCs w:val="24"/>
              </w:rPr>
              <w:t xml:space="preserve"> (identification of key risks) </w:t>
            </w:r>
          </w:p>
          <w:p w:rsidRPr="00336086" w:rsidR="009202E0" w:rsidP="00336086" w:rsidRDefault="009202E0" w14:paraId="580397A0" w14:textId="48202BFB">
            <w:pPr>
              <w:rPr>
                <w:rFonts w:ascii="Arial" w:hAnsi="Arial" w:cs="Arial"/>
                <w:sz w:val="24"/>
                <w:szCs w:val="24"/>
              </w:rPr>
            </w:pPr>
            <w:r w:rsidRPr="00336086">
              <w:rPr>
                <w:rFonts w:ascii="Arial" w:hAnsi="Arial" w:cs="Arial"/>
                <w:b/>
                <w:sz w:val="24"/>
                <w:szCs w:val="24"/>
              </w:rPr>
              <w:t>S5.1, S5.2, S5.4</w:t>
            </w:r>
            <w:r w:rsidRPr="00336086">
              <w:rPr>
                <w:rFonts w:ascii="Arial" w:hAnsi="Arial" w:cs="Arial"/>
                <w:sz w:val="24"/>
                <w:szCs w:val="24"/>
              </w:rPr>
              <w:t xml:space="preserve"> (proposed resourcing, including investment in key appointments and infrastructure)</w:t>
            </w:r>
          </w:p>
        </w:tc>
        <w:tc>
          <w:tcPr>
            <w:tcW w:w="1139" w:type="pct"/>
          </w:tcPr>
          <w:p w:rsidRPr="00336086" w:rsidR="00720BEC" w:rsidP="00106F62" w:rsidRDefault="009202E0" w14:paraId="2C4CAFEB" w14:textId="77777777">
            <w:pPr>
              <w:rPr>
                <w:rFonts w:ascii="Arial" w:hAnsi="Arial" w:cs="Arial"/>
                <w:sz w:val="24"/>
                <w:szCs w:val="24"/>
              </w:rPr>
            </w:pPr>
            <w:r w:rsidRPr="00336086">
              <w:rPr>
                <w:rFonts w:ascii="Arial" w:hAnsi="Arial" w:cs="Arial"/>
                <w:b/>
                <w:sz w:val="24"/>
                <w:szCs w:val="24"/>
              </w:rPr>
              <w:t>S3.3, S3.14, S3.15</w:t>
            </w:r>
            <w:r w:rsidRPr="00336086">
              <w:rPr>
                <w:rFonts w:ascii="Arial" w:hAnsi="Arial" w:cs="Arial"/>
                <w:sz w:val="24"/>
                <w:szCs w:val="24"/>
              </w:rPr>
              <w:t xml:space="preserve"> (proposed qualification design) </w:t>
            </w:r>
          </w:p>
          <w:p w:rsidRPr="00336086" w:rsidR="009202E0" w:rsidP="00106F62" w:rsidRDefault="009202E0" w14:paraId="3014453B" w14:textId="1F94D8C5">
            <w:pPr>
              <w:rPr>
                <w:rFonts w:ascii="Arial" w:hAnsi="Arial" w:cs="Arial"/>
                <w:sz w:val="24"/>
                <w:szCs w:val="24"/>
              </w:rPr>
            </w:pPr>
            <w:r w:rsidRPr="00336086">
              <w:rPr>
                <w:rFonts w:ascii="Arial" w:hAnsi="Arial" w:cs="Arial"/>
                <w:b/>
                <w:sz w:val="24"/>
                <w:szCs w:val="24"/>
              </w:rPr>
              <w:t>S3.1-3.7, S3.11, S3.13</w:t>
            </w:r>
            <w:r w:rsidRPr="00336086">
              <w:rPr>
                <w:rFonts w:ascii="Arial" w:hAnsi="Arial" w:cs="Arial"/>
                <w:sz w:val="24"/>
                <w:szCs w:val="24"/>
              </w:rPr>
              <w:t xml:space="preserve"> (proposed pedagogic approach, learning, teaching, and assessment strategies) </w:t>
            </w:r>
          </w:p>
          <w:p w:rsidRPr="00336086" w:rsidR="009202E0" w:rsidP="00106F62" w:rsidRDefault="009202E0" w14:paraId="14B0A5A7" w14:textId="77777777">
            <w:pPr>
              <w:rPr>
                <w:rFonts w:ascii="Arial" w:hAnsi="Arial" w:cs="Arial"/>
                <w:sz w:val="24"/>
                <w:szCs w:val="24"/>
              </w:rPr>
            </w:pPr>
            <w:r w:rsidRPr="00336086">
              <w:rPr>
                <w:rFonts w:ascii="Arial" w:hAnsi="Arial" w:cs="Arial"/>
                <w:b/>
                <w:sz w:val="24"/>
                <w:szCs w:val="24"/>
              </w:rPr>
              <w:t>S3.3, S3.14, S4.9</w:t>
            </w:r>
            <w:r w:rsidRPr="00336086">
              <w:rPr>
                <w:rFonts w:ascii="Arial" w:hAnsi="Arial" w:cs="Arial"/>
                <w:sz w:val="24"/>
                <w:szCs w:val="24"/>
              </w:rPr>
              <w:t xml:space="preserve"> (how the views of the stakeholders will inform teaching and assessment) </w:t>
            </w:r>
          </w:p>
          <w:p w:rsidRPr="00336086" w:rsidR="009202E0" w:rsidP="00106F62" w:rsidRDefault="009202E0" w14:paraId="57CFBA81" w14:textId="77777777">
            <w:pPr>
              <w:rPr>
                <w:rFonts w:ascii="Arial" w:hAnsi="Arial" w:cs="Arial"/>
                <w:sz w:val="24"/>
                <w:szCs w:val="24"/>
              </w:rPr>
            </w:pPr>
            <w:r w:rsidRPr="00336086">
              <w:rPr>
                <w:rFonts w:ascii="Arial" w:hAnsi="Arial" w:cs="Arial"/>
                <w:b/>
                <w:sz w:val="24"/>
                <w:szCs w:val="24"/>
              </w:rPr>
              <w:t>S4.11</w:t>
            </w:r>
            <w:r w:rsidRPr="00336086">
              <w:rPr>
                <w:rFonts w:ascii="Arial" w:hAnsi="Arial" w:cs="Arial"/>
                <w:sz w:val="24"/>
                <w:szCs w:val="24"/>
              </w:rPr>
              <w:t xml:space="preserve"> (identification of key risks) </w:t>
            </w:r>
          </w:p>
          <w:p w:rsidRPr="00336086" w:rsidR="009202E0" w:rsidP="00336086" w:rsidRDefault="009202E0" w14:paraId="1CDCB689" w14:textId="31B91912">
            <w:pPr>
              <w:rPr>
                <w:rFonts w:ascii="Arial" w:hAnsi="Arial" w:cs="Arial"/>
                <w:sz w:val="24"/>
                <w:szCs w:val="24"/>
              </w:rPr>
            </w:pPr>
            <w:r w:rsidRPr="00336086">
              <w:rPr>
                <w:rFonts w:ascii="Arial" w:hAnsi="Arial" w:cs="Arial"/>
                <w:b/>
                <w:sz w:val="24"/>
                <w:szCs w:val="24"/>
              </w:rPr>
              <w:t>S5.1, S5.2, S5.4</w:t>
            </w:r>
            <w:r w:rsidRPr="00336086">
              <w:rPr>
                <w:rFonts w:ascii="Arial" w:hAnsi="Arial" w:cs="Arial"/>
                <w:sz w:val="24"/>
                <w:szCs w:val="24"/>
              </w:rPr>
              <w:t xml:space="preserve"> (proposed resourcing, including investment in key appointments and infrastructure)</w:t>
            </w:r>
          </w:p>
        </w:tc>
        <w:tc>
          <w:tcPr>
            <w:tcW w:w="1583" w:type="pct"/>
          </w:tcPr>
          <w:p w:rsidRPr="00336086" w:rsidR="00720BEC" w:rsidP="00106F62" w:rsidRDefault="009202E0" w14:paraId="35422204" w14:textId="77777777">
            <w:pPr>
              <w:rPr>
                <w:rFonts w:ascii="Arial" w:hAnsi="Arial" w:cs="Arial"/>
                <w:sz w:val="24"/>
                <w:szCs w:val="24"/>
              </w:rPr>
            </w:pPr>
            <w:r w:rsidRPr="00336086">
              <w:rPr>
                <w:rFonts w:ascii="Arial" w:hAnsi="Arial" w:cs="Arial"/>
                <w:b/>
                <w:sz w:val="24"/>
                <w:szCs w:val="24"/>
              </w:rPr>
              <w:t>S3.3, S3.14, S3.15</w:t>
            </w:r>
            <w:r w:rsidRPr="00336086">
              <w:rPr>
                <w:rFonts w:ascii="Arial" w:hAnsi="Arial" w:cs="Arial"/>
                <w:sz w:val="24"/>
                <w:szCs w:val="24"/>
              </w:rPr>
              <w:t xml:space="preserve"> (proposed qualification design) </w:t>
            </w:r>
          </w:p>
          <w:p w:rsidRPr="00336086" w:rsidR="009202E0" w:rsidP="00106F62" w:rsidRDefault="009202E0" w14:paraId="1A19BA78" w14:textId="070DBE17">
            <w:pPr>
              <w:rPr>
                <w:rFonts w:ascii="Arial" w:hAnsi="Arial" w:cs="Arial"/>
                <w:sz w:val="24"/>
                <w:szCs w:val="24"/>
              </w:rPr>
            </w:pPr>
            <w:r w:rsidRPr="00336086">
              <w:rPr>
                <w:rFonts w:ascii="Arial" w:hAnsi="Arial" w:cs="Arial"/>
                <w:b/>
                <w:sz w:val="24"/>
                <w:szCs w:val="24"/>
              </w:rPr>
              <w:t>S3.1-3.7, S3.11, S3.13</w:t>
            </w:r>
            <w:r w:rsidRPr="00336086">
              <w:rPr>
                <w:rFonts w:ascii="Arial" w:hAnsi="Arial" w:cs="Arial"/>
                <w:sz w:val="24"/>
                <w:szCs w:val="24"/>
              </w:rPr>
              <w:t xml:space="preserve"> (proposed pedagogic approach, learning, teaching, and assessment strategies)</w:t>
            </w:r>
          </w:p>
          <w:p w:rsidRPr="00336086" w:rsidR="009202E0" w:rsidP="00106F62" w:rsidRDefault="009202E0" w14:paraId="64CFE819" w14:textId="77777777">
            <w:pPr>
              <w:rPr>
                <w:rFonts w:ascii="Arial" w:hAnsi="Arial" w:cs="Arial"/>
                <w:sz w:val="24"/>
                <w:szCs w:val="24"/>
              </w:rPr>
            </w:pPr>
            <w:r w:rsidRPr="00336086">
              <w:rPr>
                <w:rFonts w:ascii="Arial" w:hAnsi="Arial" w:cs="Arial"/>
                <w:b/>
                <w:sz w:val="24"/>
                <w:szCs w:val="24"/>
              </w:rPr>
              <w:t>S3.3, S3.14, S4.9</w:t>
            </w:r>
            <w:r w:rsidRPr="00336086">
              <w:rPr>
                <w:rFonts w:ascii="Arial" w:hAnsi="Arial" w:cs="Arial"/>
                <w:sz w:val="24"/>
                <w:szCs w:val="24"/>
              </w:rPr>
              <w:t xml:space="preserve"> (how the views of the stakeholders will inform teaching and assessment) </w:t>
            </w:r>
          </w:p>
          <w:p w:rsidRPr="00336086" w:rsidR="009202E0" w:rsidP="00106F62" w:rsidRDefault="009202E0" w14:paraId="1707EAF7" w14:textId="77777777">
            <w:pPr>
              <w:rPr>
                <w:rFonts w:ascii="Arial" w:hAnsi="Arial" w:cs="Arial"/>
                <w:sz w:val="24"/>
                <w:szCs w:val="24"/>
              </w:rPr>
            </w:pPr>
            <w:r w:rsidRPr="00336086">
              <w:rPr>
                <w:rFonts w:ascii="Arial" w:hAnsi="Arial" w:cs="Arial"/>
                <w:b/>
                <w:sz w:val="24"/>
                <w:szCs w:val="24"/>
              </w:rPr>
              <w:t>S4.11</w:t>
            </w:r>
            <w:r w:rsidRPr="00336086">
              <w:rPr>
                <w:rFonts w:ascii="Arial" w:hAnsi="Arial" w:cs="Arial"/>
                <w:sz w:val="24"/>
                <w:szCs w:val="24"/>
              </w:rPr>
              <w:t xml:space="preserve"> (identification of key risks)</w:t>
            </w:r>
          </w:p>
          <w:p w:rsidRPr="00336086" w:rsidR="009202E0" w:rsidP="00106F62" w:rsidRDefault="009202E0" w14:paraId="25CDBE14" w14:textId="77777777">
            <w:pPr>
              <w:rPr>
                <w:rFonts w:ascii="Arial" w:hAnsi="Arial" w:cs="Arial"/>
                <w:sz w:val="24"/>
                <w:szCs w:val="24"/>
              </w:rPr>
            </w:pPr>
            <w:r w:rsidRPr="00336086">
              <w:rPr>
                <w:rFonts w:ascii="Arial" w:hAnsi="Arial" w:cs="Arial"/>
                <w:b/>
                <w:sz w:val="24"/>
                <w:szCs w:val="24"/>
              </w:rPr>
              <w:t>S5.1, S5.2, S5.4</w:t>
            </w:r>
            <w:r w:rsidRPr="00336086">
              <w:rPr>
                <w:rFonts w:ascii="Arial" w:hAnsi="Arial" w:cs="Arial"/>
                <w:sz w:val="24"/>
                <w:szCs w:val="24"/>
              </w:rPr>
              <w:t xml:space="preserve"> (proposed resourcing, including investment in key appointments and infrastructure)</w:t>
            </w:r>
          </w:p>
          <w:p w:rsidRPr="00336086" w:rsidR="009202E0" w:rsidP="008B5782" w:rsidRDefault="009202E0" w14:paraId="5A535E57" w14:textId="67CA1FE3">
            <w:pPr>
              <w:pStyle w:val="NoSpacing"/>
              <w:rPr>
                <w:rFonts w:ascii="Arial" w:hAnsi="Arial" w:cs="Arial"/>
                <w:sz w:val="24"/>
                <w:szCs w:val="24"/>
              </w:rPr>
            </w:pPr>
          </w:p>
        </w:tc>
      </w:tr>
      <w:tr w:rsidRPr="00051ABF" w:rsidR="00012116" w:rsidTr="00336086" w14:paraId="79B7F9E6" w14:textId="77777777">
        <w:tc>
          <w:tcPr>
            <w:tcW w:w="1139" w:type="pct"/>
            <w:shd w:val="clear" w:color="auto" w:fill="E7E6E6" w:themeFill="background2"/>
          </w:tcPr>
          <w:p w:rsidR="00012116" w:rsidP="008B5782" w:rsidRDefault="00012116" w14:paraId="462557F0" w14:textId="77777777">
            <w:pPr>
              <w:pStyle w:val="NoSpacing"/>
              <w:rPr>
                <w:rFonts w:ascii="Arial" w:hAnsi="Arial" w:cs="Arial"/>
                <w:b/>
                <w:bCs/>
                <w:sz w:val="24"/>
                <w:szCs w:val="24"/>
              </w:rPr>
            </w:pPr>
            <w:r w:rsidRPr="004A330C">
              <w:rPr>
                <w:rFonts w:ascii="Arial" w:hAnsi="Arial" w:cs="Arial"/>
                <w:b/>
                <w:bCs/>
                <w:sz w:val="24"/>
                <w:szCs w:val="24"/>
              </w:rPr>
              <w:t>Template 3</w:t>
            </w:r>
            <w:r>
              <w:rPr>
                <w:rFonts w:ascii="Arial" w:hAnsi="Arial" w:cs="Arial"/>
                <w:b/>
                <w:bCs/>
                <w:sz w:val="24"/>
                <w:szCs w:val="24"/>
              </w:rPr>
              <w:t xml:space="preserve"> – Qualification diagram</w:t>
            </w:r>
          </w:p>
          <w:p w:rsidRPr="004A330C" w:rsidR="00012116" w:rsidP="008B5782" w:rsidRDefault="00012116" w14:paraId="65DE42E7" w14:textId="6CFD6A7C">
            <w:pPr>
              <w:pStyle w:val="NoSpacing"/>
              <w:rPr>
                <w:rFonts w:ascii="Arial" w:hAnsi="Arial" w:cs="Arial"/>
                <w:b/>
                <w:bCs/>
                <w:sz w:val="24"/>
                <w:szCs w:val="24"/>
              </w:rPr>
            </w:pPr>
            <w:r w:rsidRPr="00336086">
              <w:rPr>
                <w:rFonts w:ascii="Arial" w:hAnsi="Arial" w:cs="Arial"/>
                <w:sz w:val="24"/>
                <w:szCs w:val="24"/>
              </w:rPr>
              <w:t>(Outcomes for Registration)</w:t>
            </w:r>
          </w:p>
        </w:tc>
        <w:tc>
          <w:tcPr>
            <w:tcW w:w="1139" w:type="pct"/>
            <w:shd w:val="clear" w:color="auto" w:fill="E7E6E6" w:themeFill="background2"/>
            <w:vAlign w:val="center"/>
          </w:tcPr>
          <w:p w:rsidRPr="00336086" w:rsidR="00012116" w:rsidP="00336086" w:rsidRDefault="00012116" w14:paraId="1AB97F9F" w14:textId="55C5F064">
            <w:pPr>
              <w:pStyle w:val="NoSpacing"/>
              <w:jc w:val="center"/>
              <w:rPr>
                <w:rFonts w:ascii="Arial" w:hAnsi="Arial" w:cs="Arial"/>
              </w:rPr>
            </w:pPr>
            <w:r w:rsidRPr="004A330C">
              <w:rPr>
                <w:rFonts w:ascii="Wingdings" w:hAnsi="Wingdings" w:eastAsia="Wingdings" w:cs="Wingdings"/>
                <w:b/>
                <w:bCs/>
                <w:sz w:val="44"/>
                <w:szCs w:val="44"/>
              </w:rPr>
              <w:t>ü</w:t>
            </w:r>
          </w:p>
        </w:tc>
        <w:tc>
          <w:tcPr>
            <w:tcW w:w="1139" w:type="pct"/>
            <w:shd w:val="clear" w:color="auto" w:fill="E7E6E6" w:themeFill="background2"/>
            <w:vAlign w:val="center"/>
          </w:tcPr>
          <w:p w:rsidRPr="00336086" w:rsidR="00012116" w:rsidP="00336086" w:rsidRDefault="00012116" w14:paraId="5961B939" w14:textId="25A40771">
            <w:pPr>
              <w:pStyle w:val="NoSpacing"/>
              <w:jc w:val="center"/>
              <w:rPr>
                <w:rFonts w:ascii="Arial" w:hAnsi="Arial" w:cs="Arial"/>
              </w:rPr>
            </w:pPr>
            <w:r w:rsidRPr="004A330C">
              <w:rPr>
                <w:rFonts w:ascii="Wingdings" w:hAnsi="Wingdings" w:eastAsia="Wingdings" w:cs="Wingdings"/>
                <w:b/>
                <w:bCs/>
                <w:sz w:val="44"/>
                <w:szCs w:val="44"/>
              </w:rPr>
              <w:t>ü</w:t>
            </w:r>
          </w:p>
        </w:tc>
        <w:tc>
          <w:tcPr>
            <w:tcW w:w="1583" w:type="pct"/>
            <w:shd w:val="clear" w:color="auto" w:fill="E7E6E6" w:themeFill="background2"/>
            <w:vAlign w:val="center"/>
          </w:tcPr>
          <w:p w:rsidRPr="00336086" w:rsidR="00012116" w:rsidP="00336086" w:rsidRDefault="00012116" w14:paraId="150B9DF8" w14:textId="20BE4F19">
            <w:pPr>
              <w:pStyle w:val="NoSpacing"/>
              <w:jc w:val="center"/>
              <w:rPr>
                <w:rFonts w:ascii="Arial" w:hAnsi="Arial" w:cs="Arial"/>
              </w:rPr>
            </w:pPr>
            <w:r w:rsidRPr="004A330C">
              <w:rPr>
                <w:rFonts w:ascii="Wingdings" w:hAnsi="Wingdings" w:eastAsia="Wingdings" w:cs="Wingdings"/>
                <w:b/>
                <w:bCs/>
                <w:sz w:val="44"/>
                <w:szCs w:val="44"/>
              </w:rPr>
              <w:t>ü</w:t>
            </w:r>
          </w:p>
        </w:tc>
      </w:tr>
      <w:tr w:rsidRPr="006867A3" w:rsidR="004D045F" w:rsidTr="00336086" w14:paraId="09694B64" w14:textId="77777777">
        <w:tc>
          <w:tcPr>
            <w:tcW w:w="1139" w:type="pct"/>
            <w:vMerge w:val="restart"/>
          </w:tcPr>
          <w:p w:rsidR="004D045F" w:rsidP="008B5782" w:rsidRDefault="004D045F" w14:paraId="367CB8EE" w14:textId="77777777">
            <w:pPr>
              <w:pStyle w:val="NoSpacing"/>
              <w:rPr>
                <w:rFonts w:ascii="Arial" w:hAnsi="Arial" w:cs="Arial"/>
                <w:b/>
                <w:bCs/>
                <w:sz w:val="24"/>
                <w:szCs w:val="24"/>
              </w:rPr>
            </w:pPr>
            <w:r w:rsidRPr="004A330C">
              <w:rPr>
                <w:rFonts w:ascii="Arial" w:hAnsi="Arial" w:cs="Arial"/>
                <w:b/>
                <w:bCs/>
                <w:sz w:val="24"/>
                <w:szCs w:val="24"/>
              </w:rPr>
              <w:t>Template 4</w:t>
            </w:r>
            <w:r>
              <w:rPr>
                <w:rFonts w:ascii="Arial" w:hAnsi="Arial" w:cs="Arial"/>
                <w:b/>
                <w:bCs/>
                <w:sz w:val="24"/>
                <w:szCs w:val="24"/>
              </w:rPr>
              <w:t xml:space="preserve"> – Assessment Strategy </w:t>
            </w:r>
          </w:p>
          <w:p w:rsidR="004D045F" w:rsidP="008B5782" w:rsidRDefault="004D045F" w14:paraId="33383780" w14:textId="77777777">
            <w:pPr>
              <w:pStyle w:val="NoSpacing"/>
              <w:rPr>
                <w:rFonts w:ascii="Arial" w:hAnsi="Arial" w:cs="Arial"/>
                <w:b/>
                <w:bCs/>
                <w:sz w:val="24"/>
                <w:szCs w:val="24"/>
              </w:rPr>
            </w:pPr>
          </w:p>
          <w:p w:rsidRPr="004A330C" w:rsidR="004D045F" w:rsidP="008B5782" w:rsidRDefault="004D045F" w14:paraId="46A9B46E" w14:textId="17643565">
            <w:pPr>
              <w:pStyle w:val="NoSpacing"/>
              <w:rPr>
                <w:rFonts w:ascii="Arial" w:hAnsi="Arial" w:cs="Arial"/>
                <w:b/>
                <w:bCs/>
                <w:sz w:val="24"/>
                <w:szCs w:val="24"/>
              </w:rPr>
            </w:pPr>
            <w:r w:rsidRPr="00336086">
              <w:rPr>
                <w:rFonts w:ascii="Arial" w:hAnsi="Arial" w:cs="Arial"/>
                <w:sz w:val="24"/>
                <w:szCs w:val="24"/>
              </w:rPr>
              <w:t>(Outcomes for Registration)</w:t>
            </w:r>
          </w:p>
        </w:tc>
        <w:tc>
          <w:tcPr>
            <w:tcW w:w="1139" w:type="pct"/>
            <w:vAlign w:val="center"/>
          </w:tcPr>
          <w:p w:rsidRPr="00D47173" w:rsidR="004D045F" w:rsidP="00336086" w:rsidRDefault="004D045F" w14:paraId="75555B15" w14:textId="72E8766B">
            <w:pPr>
              <w:pStyle w:val="NoSpacing"/>
              <w:jc w:val="center"/>
              <w:rPr>
                <w:rFonts w:ascii="Arial" w:hAnsi="Arial" w:cs="Arial"/>
                <w:b/>
                <w:bCs/>
                <w:sz w:val="24"/>
                <w:szCs w:val="24"/>
              </w:rPr>
            </w:pPr>
            <w:r w:rsidRPr="004A330C">
              <w:rPr>
                <w:rFonts w:ascii="Wingdings" w:hAnsi="Wingdings" w:eastAsia="Wingdings" w:cs="Wingdings"/>
                <w:b/>
                <w:bCs/>
                <w:sz w:val="44"/>
                <w:szCs w:val="44"/>
              </w:rPr>
              <w:t>ü</w:t>
            </w:r>
          </w:p>
        </w:tc>
        <w:tc>
          <w:tcPr>
            <w:tcW w:w="1139" w:type="pct"/>
            <w:vAlign w:val="center"/>
          </w:tcPr>
          <w:p w:rsidRPr="00D47173" w:rsidR="004D045F" w:rsidP="00336086" w:rsidRDefault="004D045F" w14:paraId="66941C67" w14:textId="5B13CA86">
            <w:pPr>
              <w:pStyle w:val="NoSpacing"/>
              <w:jc w:val="center"/>
              <w:rPr>
                <w:rFonts w:ascii="Arial" w:hAnsi="Arial" w:cs="Arial"/>
                <w:b/>
                <w:bCs/>
                <w:sz w:val="24"/>
                <w:szCs w:val="24"/>
              </w:rPr>
            </w:pPr>
            <w:r w:rsidRPr="004A330C">
              <w:rPr>
                <w:rFonts w:ascii="Wingdings" w:hAnsi="Wingdings" w:eastAsia="Wingdings" w:cs="Wingdings"/>
                <w:b/>
                <w:bCs/>
                <w:sz w:val="44"/>
                <w:szCs w:val="44"/>
              </w:rPr>
              <w:t>ü</w:t>
            </w:r>
          </w:p>
        </w:tc>
        <w:tc>
          <w:tcPr>
            <w:tcW w:w="1583" w:type="pct"/>
            <w:vAlign w:val="center"/>
          </w:tcPr>
          <w:p w:rsidRPr="00336086" w:rsidR="004D045F" w:rsidP="00336086" w:rsidRDefault="004D045F" w14:paraId="4C2D858D" w14:textId="214D6700">
            <w:pPr>
              <w:pStyle w:val="NoSpacing"/>
              <w:jc w:val="center"/>
              <w:rPr>
                <w:rFonts w:ascii="Arial" w:hAnsi="Arial" w:cs="Arial"/>
                <w:b/>
                <w:bCs/>
                <w:sz w:val="24"/>
                <w:szCs w:val="24"/>
              </w:rPr>
            </w:pPr>
            <w:r w:rsidRPr="004A330C">
              <w:rPr>
                <w:rFonts w:ascii="Wingdings" w:hAnsi="Wingdings" w:eastAsia="Wingdings" w:cs="Wingdings"/>
                <w:b/>
                <w:bCs/>
                <w:sz w:val="44"/>
                <w:szCs w:val="44"/>
              </w:rPr>
              <w:t>ü</w:t>
            </w:r>
          </w:p>
        </w:tc>
      </w:tr>
      <w:tr w:rsidRPr="006867A3" w:rsidR="004D045F" w:rsidTr="004D045F" w14:paraId="5A3B1007" w14:textId="77777777">
        <w:tc>
          <w:tcPr>
            <w:tcW w:w="1139" w:type="pct"/>
            <w:vMerge/>
          </w:tcPr>
          <w:p w:rsidRPr="004A330C" w:rsidR="004D045F" w:rsidP="008B5782" w:rsidRDefault="004D045F" w14:paraId="21FADF59" w14:textId="56F7663C">
            <w:pPr>
              <w:pStyle w:val="NoSpacing"/>
              <w:rPr>
                <w:rFonts w:ascii="Arial" w:hAnsi="Arial" w:cs="Arial"/>
                <w:b/>
                <w:bCs/>
                <w:sz w:val="24"/>
                <w:szCs w:val="24"/>
              </w:rPr>
            </w:pPr>
          </w:p>
        </w:tc>
        <w:tc>
          <w:tcPr>
            <w:tcW w:w="3861" w:type="pct"/>
            <w:gridSpan w:val="3"/>
            <w:vAlign w:val="center"/>
          </w:tcPr>
          <w:p w:rsidRPr="00336086" w:rsidR="004D045F" w:rsidP="008B5782" w:rsidRDefault="004D045F" w14:paraId="76955717" w14:textId="586FEB74">
            <w:pPr>
              <w:pStyle w:val="NoSpacing"/>
              <w:rPr>
                <w:rFonts w:ascii="Arial" w:hAnsi="Arial" w:cs="Arial"/>
              </w:rPr>
            </w:pPr>
            <w:r w:rsidRPr="004A330C">
              <w:rPr>
                <w:rFonts w:ascii="Arial" w:hAnsi="Arial" w:cs="Arial"/>
                <w:b/>
                <w:bCs/>
                <w:sz w:val="24"/>
                <w:szCs w:val="24"/>
              </w:rPr>
              <w:t xml:space="preserve">Please </w:t>
            </w:r>
            <w:proofErr w:type="gramStart"/>
            <w:r w:rsidRPr="004A330C">
              <w:rPr>
                <w:rFonts w:ascii="Arial" w:hAnsi="Arial" w:cs="Arial"/>
                <w:b/>
                <w:bCs/>
                <w:sz w:val="24"/>
                <w:szCs w:val="24"/>
              </w:rPr>
              <w:t>note:</w:t>
            </w:r>
            <w:proofErr w:type="gramEnd"/>
            <w:r w:rsidRPr="004A330C">
              <w:rPr>
                <w:rFonts w:ascii="Arial" w:hAnsi="Arial" w:cs="Arial"/>
                <w:b/>
                <w:bCs/>
                <w:sz w:val="24"/>
                <w:szCs w:val="24"/>
              </w:rPr>
              <w:t xml:space="preserve"> this can be a first draft</w:t>
            </w:r>
          </w:p>
        </w:tc>
      </w:tr>
      <w:tr w:rsidRPr="00303531" w:rsidR="004D045F" w:rsidTr="00336086" w14:paraId="4DD7AAE1" w14:textId="77777777">
        <w:tc>
          <w:tcPr>
            <w:tcW w:w="1139" w:type="pct"/>
            <w:vMerge w:val="restart"/>
            <w:shd w:val="clear" w:color="auto" w:fill="E7E6E6" w:themeFill="background2"/>
          </w:tcPr>
          <w:p w:rsidR="004D045F" w:rsidP="008B5782" w:rsidRDefault="004D045F" w14:paraId="01E785B3" w14:textId="77777777">
            <w:pPr>
              <w:pStyle w:val="NoSpacing"/>
              <w:rPr>
                <w:rFonts w:ascii="Arial" w:hAnsi="Arial" w:cs="Arial"/>
                <w:b/>
                <w:bCs/>
                <w:sz w:val="24"/>
                <w:szCs w:val="24"/>
              </w:rPr>
            </w:pPr>
            <w:r w:rsidRPr="004A330C">
              <w:rPr>
                <w:rFonts w:ascii="Arial" w:hAnsi="Arial" w:cs="Arial"/>
                <w:b/>
                <w:bCs/>
                <w:sz w:val="24"/>
                <w:szCs w:val="24"/>
              </w:rPr>
              <w:t>Template 5</w:t>
            </w:r>
            <w:r>
              <w:rPr>
                <w:rFonts w:ascii="Arial" w:hAnsi="Arial" w:cs="Arial"/>
                <w:b/>
                <w:bCs/>
                <w:sz w:val="24"/>
                <w:szCs w:val="24"/>
              </w:rPr>
              <w:t xml:space="preserve"> – Module Outcome Map</w:t>
            </w:r>
          </w:p>
          <w:p w:rsidR="004D045F" w:rsidP="008B5782" w:rsidRDefault="004D045F" w14:paraId="041216F9" w14:textId="77777777">
            <w:pPr>
              <w:pStyle w:val="NoSpacing"/>
              <w:rPr>
                <w:rFonts w:ascii="Arial" w:hAnsi="Arial" w:cs="Arial"/>
                <w:b/>
                <w:bCs/>
                <w:sz w:val="24"/>
                <w:szCs w:val="24"/>
              </w:rPr>
            </w:pPr>
          </w:p>
          <w:p w:rsidRPr="004A330C" w:rsidR="004D045F" w:rsidP="008B5782" w:rsidRDefault="004D045F" w14:paraId="1BF1A60A" w14:textId="15513861">
            <w:pPr>
              <w:pStyle w:val="NoSpacing"/>
              <w:rPr>
                <w:rFonts w:ascii="Arial" w:hAnsi="Arial" w:cs="Arial"/>
                <w:b/>
                <w:bCs/>
                <w:sz w:val="24"/>
                <w:szCs w:val="24"/>
              </w:rPr>
            </w:pPr>
            <w:r w:rsidRPr="00336086">
              <w:rPr>
                <w:rFonts w:ascii="Arial" w:hAnsi="Arial" w:cs="Arial"/>
                <w:sz w:val="24"/>
                <w:szCs w:val="24"/>
              </w:rPr>
              <w:t>(Outcomes for Registration)</w:t>
            </w:r>
          </w:p>
        </w:tc>
        <w:tc>
          <w:tcPr>
            <w:tcW w:w="1139" w:type="pct"/>
            <w:shd w:val="clear" w:color="auto" w:fill="E7E6E6" w:themeFill="background2"/>
            <w:vAlign w:val="center"/>
          </w:tcPr>
          <w:p w:rsidRPr="004A330C" w:rsidR="004D045F" w:rsidP="00336086" w:rsidRDefault="004D045F" w14:paraId="301E229A" w14:textId="11D9E2F6">
            <w:pPr>
              <w:pStyle w:val="NoSpacing"/>
              <w:jc w:val="center"/>
              <w:rPr>
                <w:rFonts w:ascii="Arial" w:hAnsi="Arial" w:cs="Arial"/>
                <w:b/>
                <w:bCs/>
                <w:sz w:val="44"/>
                <w:szCs w:val="44"/>
              </w:rPr>
            </w:pPr>
            <w:r w:rsidRPr="004A330C">
              <w:rPr>
                <w:rFonts w:ascii="Wingdings" w:hAnsi="Wingdings" w:eastAsia="Wingdings" w:cs="Wingdings"/>
                <w:b/>
                <w:bCs/>
                <w:sz w:val="44"/>
                <w:szCs w:val="44"/>
              </w:rPr>
              <w:t>ü</w:t>
            </w:r>
          </w:p>
        </w:tc>
        <w:tc>
          <w:tcPr>
            <w:tcW w:w="1139" w:type="pct"/>
            <w:shd w:val="clear" w:color="auto" w:fill="E7E6E6" w:themeFill="background2"/>
            <w:vAlign w:val="center"/>
          </w:tcPr>
          <w:p w:rsidRPr="004A330C" w:rsidR="004D045F" w:rsidP="00336086" w:rsidRDefault="004D045F" w14:paraId="0F2244DE" w14:textId="6EE4A90B">
            <w:pPr>
              <w:pStyle w:val="NoSpacing"/>
              <w:jc w:val="center"/>
              <w:rPr>
                <w:rFonts w:ascii="Arial" w:hAnsi="Arial" w:cs="Arial"/>
                <w:b/>
                <w:bCs/>
                <w:sz w:val="44"/>
                <w:szCs w:val="44"/>
              </w:rPr>
            </w:pPr>
            <w:r w:rsidRPr="004A330C">
              <w:rPr>
                <w:rFonts w:ascii="Wingdings" w:hAnsi="Wingdings" w:eastAsia="Wingdings" w:cs="Wingdings"/>
                <w:b/>
                <w:bCs/>
                <w:sz w:val="44"/>
                <w:szCs w:val="44"/>
              </w:rPr>
              <w:t>ü</w:t>
            </w:r>
          </w:p>
        </w:tc>
        <w:tc>
          <w:tcPr>
            <w:tcW w:w="1583" w:type="pct"/>
            <w:shd w:val="clear" w:color="auto" w:fill="E7E6E6" w:themeFill="background2"/>
            <w:vAlign w:val="center"/>
          </w:tcPr>
          <w:p w:rsidRPr="004A330C" w:rsidR="004D045F" w:rsidP="00336086" w:rsidRDefault="004D045F" w14:paraId="1236729D" w14:textId="5535F53E">
            <w:pPr>
              <w:pStyle w:val="NoSpacing"/>
              <w:jc w:val="center"/>
              <w:rPr>
                <w:rFonts w:ascii="Arial" w:hAnsi="Arial" w:cs="Arial"/>
                <w:b/>
                <w:bCs/>
                <w:sz w:val="44"/>
                <w:szCs w:val="44"/>
              </w:rPr>
            </w:pPr>
            <w:r w:rsidRPr="004A330C">
              <w:rPr>
                <w:rFonts w:ascii="Wingdings" w:hAnsi="Wingdings" w:eastAsia="Wingdings" w:cs="Wingdings"/>
                <w:b/>
                <w:bCs/>
                <w:sz w:val="44"/>
                <w:szCs w:val="44"/>
              </w:rPr>
              <w:t>ü</w:t>
            </w:r>
          </w:p>
        </w:tc>
      </w:tr>
      <w:tr w:rsidRPr="006867A3" w:rsidR="004D045F" w:rsidTr="00336086" w14:paraId="1F5D264E" w14:textId="77777777">
        <w:tc>
          <w:tcPr>
            <w:tcW w:w="1139" w:type="pct"/>
            <w:vMerge/>
            <w:shd w:val="clear" w:color="auto" w:fill="E7E6E6" w:themeFill="background2"/>
          </w:tcPr>
          <w:p w:rsidRPr="004A330C" w:rsidR="004D045F" w:rsidP="008B5782" w:rsidRDefault="004D045F" w14:paraId="26E2D45B" w14:textId="035EC85A">
            <w:pPr>
              <w:pStyle w:val="NoSpacing"/>
              <w:rPr>
                <w:rFonts w:ascii="Arial" w:hAnsi="Arial" w:cs="Arial"/>
                <w:b/>
                <w:bCs/>
                <w:sz w:val="24"/>
                <w:szCs w:val="24"/>
              </w:rPr>
            </w:pPr>
          </w:p>
        </w:tc>
        <w:tc>
          <w:tcPr>
            <w:tcW w:w="3861" w:type="pct"/>
            <w:gridSpan w:val="3"/>
            <w:shd w:val="clear" w:color="auto" w:fill="E7E6E6" w:themeFill="background2"/>
            <w:vAlign w:val="center"/>
          </w:tcPr>
          <w:p w:rsidRPr="00336086" w:rsidR="004D045F" w:rsidP="008B5782" w:rsidRDefault="004D045F" w14:paraId="491AAC9F" w14:textId="145EB5E8">
            <w:pPr>
              <w:pStyle w:val="NoSpacing"/>
              <w:rPr>
                <w:rFonts w:ascii="Arial" w:hAnsi="Arial" w:cs="Arial"/>
              </w:rPr>
            </w:pPr>
            <w:r w:rsidRPr="004A330C">
              <w:rPr>
                <w:rFonts w:ascii="Arial" w:hAnsi="Arial" w:cs="Arial"/>
                <w:b/>
                <w:bCs/>
                <w:sz w:val="24"/>
                <w:szCs w:val="24"/>
              </w:rPr>
              <w:t xml:space="preserve">Please </w:t>
            </w:r>
            <w:proofErr w:type="gramStart"/>
            <w:r w:rsidRPr="004A330C">
              <w:rPr>
                <w:rFonts w:ascii="Arial" w:hAnsi="Arial" w:cs="Arial"/>
                <w:b/>
                <w:bCs/>
                <w:sz w:val="24"/>
                <w:szCs w:val="24"/>
              </w:rPr>
              <w:t>note:</w:t>
            </w:r>
            <w:proofErr w:type="gramEnd"/>
            <w:r w:rsidRPr="004A330C">
              <w:rPr>
                <w:rFonts w:ascii="Arial" w:hAnsi="Arial" w:cs="Arial"/>
                <w:b/>
                <w:bCs/>
                <w:sz w:val="24"/>
                <w:szCs w:val="24"/>
              </w:rPr>
              <w:t xml:space="preserve"> this can be a first draft</w:t>
            </w:r>
          </w:p>
        </w:tc>
      </w:tr>
      <w:tr w:rsidRPr="00303531" w:rsidR="004D045F" w:rsidTr="00336086" w14:paraId="404110B1" w14:textId="77777777">
        <w:tc>
          <w:tcPr>
            <w:tcW w:w="1139" w:type="pct"/>
          </w:tcPr>
          <w:p w:rsidRPr="004A330C" w:rsidR="004D045F" w:rsidP="008B5782" w:rsidRDefault="004D045F" w14:paraId="5393504E" w14:textId="77777777">
            <w:pPr>
              <w:pStyle w:val="NoSpacing"/>
              <w:rPr>
                <w:rFonts w:ascii="Arial" w:hAnsi="Arial" w:cs="Arial"/>
                <w:b/>
                <w:bCs/>
                <w:sz w:val="24"/>
                <w:szCs w:val="24"/>
              </w:rPr>
            </w:pPr>
            <w:r w:rsidRPr="004A330C">
              <w:rPr>
                <w:rFonts w:ascii="Arial" w:hAnsi="Arial" w:cs="Arial"/>
                <w:b/>
                <w:bCs/>
                <w:sz w:val="24"/>
                <w:szCs w:val="24"/>
              </w:rPr>
              <w:t>Template 6</w:t>
            </w:r>
            <w:r>
              <w:rPr>
                <w:rFonts w:ascii="Arial" w:hAnsi="Arial" w:cs="Arial"/>
                <w:b/>
                <w:bCs/>
                <w:sz w:val="24"/>
                <w:szCs w:val="24"/>
              </w:rPr>
              <w:t xml:space="preserve"> – Outcomes Narrative</w:t>
            </w:r>
          </w:p>
        </w:tc>
        <w:tc>
          <w:tcPr>
            <w:tcW w:w="1139" w:type="pct"/>
            <w:vAlign w:val="center"/>
          </w:tcPr>
          <w:p w:rsidRPr="00336086" w:rsidR="004D045F" w:rsidP="00336086" w:rsidRDefault="004D045F" w14:paraId="557CB599" w14:textId="101B77A5">
            <w:pPr>
              <w:pStyle w:val="NoSpacing"/>
              <w:jc w:val="center"/>
              <w:rPr>
                <w:rFonts w:ascii="Arial" w:hAnsi="Arial" w:cs="Arial"/>
              </w:rPr>
            </w:pPr>
            <w:r w:rsidRPr="00336086">
              <w:rPr>
                <w:rFonts w:ascii="Wingdings" w:hAnsi="Wingdings" w:eastAsia="Wingdings" w:cs="Wingdings"/>
                <w:sz w:val="44"/>
                <w:szCs w:val="44"/>
              </w:rPr>
              <w:t>û</w:t>
            </w:r>
          </w:p>
        </w:tc>
        <w:tc>
          <w:tcPr>
            <w:tcW w:w="1139" w:type="pct"/>
            <w:vAlign w:val="center"/>
          </w:tcPr>
          <w:p w:rsidRPr="00336086" w:rsidR="004D045F" w:rsidP="00336086" w:rsidRDefault="004D045F" w14:paraId="2C4F92B0" w14:textId="02BD5040">
            <w:pPr>
              <w:pStyle w:val="NoSpacing"/>
              <w:jc w:val="center"/>
              <w:rPr>
                <w:rFonts w:ascii="Arial" w:hAnsi="Arial" w:cs="Arial"/>
              </w:rPr>
            </w:pPr>
            <w:r w:rsidRPr="00336086">
              <w:rPr>
                <w:rFonts w:ascii="Wingdings" w:hAnsi="Wingdings" w:eastAsia="Wingdings" w:cs="Wingdings"/>
                <w:sz w:val="44"/>
                <w:szCs w:val="44"/>
              </w:rPr>
              <w:t>û</w:t>
            </w:r>
          </w:p>
        </w:tc>
        <w:tc>
          <w:tcPr>
            <w:tcW w:w="1583" w:type="pct"/>
            <w:vAlign w:val="center"/>
          </w:tcPr>
          <w:p w:rsidRPr="00336086" w:rsidR="004D045F" w:rsidP="00336086" w:rsidRDefault="004D045F" w14:paraId="03BB3731" w14:textId="3A2FFD8D">
            <w:pPr>
              <w:pStyle w:val="NoSpacing"/>
              <w:jc w:val="center"/>
              <w:rPr>
                <w:rFonts w:ascii="Arial" w:hAnsi="Arial" w:cs="Arial"/>
              </w:rPr>
            </w:pPr>
            <w:r w:rsidRPr="00336086">
              <w:rPr>
                <w:rFonts w:ascii="Wingdings" w:hAnsi="Wingdings" w:eastAsia="Wingdings" w:cs="Wingdings"/>
                <w:sz w:val="44"/>
                <w:szCs w:val="44"/>
              </w:rPr>
              <w:t>û</w:t>
            </w:r>
          </w:p>
        </w:tc>
      </w:tr>
      <w:tr w:rsidRPr="00051ABF" w:rsidR="004D045F" w:rsidTr="00336086" w14:paraId="34F33CBB" w14:textId="77777777">
        <w:tc>
          <w:tcPr>
            <w:tcW w:w="1139" w:type="pct"/>
            <w:shd w:val="clear" w:color="auto" w:fill="E7E6E6" w:themeFill="background2"/>
          </w:tcPr>
          <w:p w:rsidRPr="004A330C" w:rsidR="004D045F" w:rsidP="008B5782" w:rsidRDefault="004D045F" w14:paraId="1B2A317E" w14:textId="77777777">
            <w:pPr>
              <w:pStyle w:val="NoSpacing"/>
              <w:rPr>
                <w:rFonts w:ascii="Arial" w:hAnsi="Arial" w:cs="Arial"/>
                <w:b/>
                <w:bCs/>
                <w:sz w:val="24"/>
                <w:szCs w:val="24"/>
              </w:rPr>
            </w:pPr>
            <w:r w:rsidRPr="004A330C">
              <w:rPr>
                <w:rFonts w:ascii="Arial" w:hAnsi="Arial" w:cs="Arial"/>
                <w:b/>
                <w:bCs/>
                <w:sz w:val="24"/>
                <w:szCs w:val="24"/>
              </w:rPr>
              <w:t>Template 7</w:t>
            </w:r>
            <w:r>
              <w:rPr>
                <w:rFonts w:ascii="Arial" w:hAnsi="Arial" w:cs="Arial"/>
                <w:b/>
                <w:bCs/>
                <w:sz w:val="24"/>
                <w:szCs w:val="24"/>
              </w:rPr>
              <w:t xml:space="preserve"> – List of Supplementary Documentation </w:t>
            </w:r>
          </w:p>
        </w:tc>
        <w:tc>
          <w:tcPr>
            <w:tcW w:w="1139" w:type="pct"/>
            <w:shd w:val="clear" w:color="auto" w:fill="E7E6E6" w:themeFill="background2"/>
            <w:vAlign w:val="center"/>
          </w:tcPr>
          <w:p w:rsidRPr="00336086" w:rsidR="004D045F" w:rsidP="00336086" w:rsidRDefault="004D045F" w14:paraId="3CB9646C" w14:textId="005AE63E">
            <w:pPr>
              <w:pStyle w:val="NoSpacing"/>
              <w:jc w:val="center"/>
              <w:rPr>
                <w:rFonts w:ascii="Arial" w:hAnsi="Arial" w:cs="Arial"/>
              </w:rPr>
            </w:pPr>
            <w:r w:rsidRPr="004A330C">
              <w:rPr>
                <w:rFonts w:ascii="Wingdings" w:hAnsi="Wingdings" w:eastAsia="Wingdings" w:cs="Wingdings"/>
                <w:b/>
                <w:bCs/>
                <w:sz w:val="44"/>
                <w:szCs w:val="44"/>
              </w:rPr>
              <w:t>ü</w:t>
            </w:r>
          </w:p>
        </w:tc>
        <w:tc>
          <w:tcPr>
            <w:tcW w:w="1139" w:type="pct"/>
            <w:shd w:val="clear" w:color="auto" w:fill="E7E6E6" w:themeFill="background2"/>
            <w:vAlign w:val="center"/>
          </w:tcPr>
          <w:p w:rsidRPr="00336086" w:rsidR="004D045F" w:rsidP="00336086" w:rsidRDefault="004D045F" w14:paraId="2F4E5F2C" w14:textId="2EE3DB04">
            <w:pPr>
              <w:pStyle w:val="NoSpacing"/>
              <w:jc w:val="center"/>
              <w:rPr>
                <w:rFonts w:ascii="Arial" w:hAnsi="Arial" w:cs="Arial"/>
              </w:rPr>
            </w:pPr>
            <w:r w:rsidRPr="004A330C">
              <w:rPr>
                <w:rFonts w:ascii="Wingdings" w:hAnsi="Wingdings" w:eastAsia="Wingdings" w:cs="Wingdings"/>
                <w:b/>
                <w:bCs/>
                <w:sz w:val="44"/>
                <w:szCs w:val="44"/>
              </w:rPr>
              <w:t>ü</w:t>
            </w:r>
          </w:p>
        </w:tc>
        <w:tc>
          <w:tcPr>
            <w:tcW w:w="1583" w:type="pct"/>
            <w:shd w:val="clear" w:color="auto" w:fill="E7E6E6" w:themeFill="background2"/>
            <w:vAlign w:val="center"/>
          </w:tcPr>
          <w:p w:rsidRPr="00336086" w:rsidR="004D045F" w:rsidP="00336086" w:rsidRDefault="004D045F" w14:paraId="6CA5EFF3" w14:textId="495FD1C2">
            <w:pPr>
              <w:pStyle w:val="NoSpacing"/>
              <w:jc w:val="center"/>
              <w:rPr>
                <w:rFonts w:ascii="Arial" w:hAnsi="Arial" w:cs="Arial"/>
              </w:rPr>
            </w:pPr>
            <w:r w:rsidRPr="004A330C">
              <w:rPr>
                <w:rFonts w:ascii="Wingdings" w:hAnsi="Wingdings" w:eastAsia="Wingdings" w:cs="Wingdings"/>
                <w:b/>
                <w:bCs/>
                <w:sz w:val="44"/>
                <w:szCs w:val="44"/>
              </w:rPr>
              <w:t>ü</w:t>
            </w:r>
          </w:p>
        </w:tc>
      </w:tr>
      <w:tr w:rsidRPr="00303531" w:rsidR="004D045F" w:rsidTr="00336086" w14:paraId="3AF14E0D" w14:textId="77777777">
        <w:tc>
          <w:tcPr>
            <w:tcW w:w="1139" w:type="pct"/>
          </w:tcPr>
          <w:p w:rsidRPr="004A330C" w:rsidR="004D045F" w:rsidP="008B5782" w:rsidRDefault="004D045F" w14:paraId="726DAAB9" w14:textId="77777777">
            <w:pPr>
              <w:pStyle w:val="NoSpacing"/>
              <w:rPr>
                <w:rFonts w:ascii="Arial" w:hAnsi="Arial" w:cs="Arial"/>
                <w:b/>
                <w:bCs/>
                <w:sz w:val="24"/>
                <w:szCs w:val="24"/>
              </w:rPr>
            </w:pPr>
            <w:r w:rsidRPr="004A330C">
              <w:rPr>
                <w:rFonts w:ascii="Arial" w:hAnsi="Arial" w:cs="Arial"/>
                <w:b/>
                <w:bCs/>
                <w:sz w:val="24"/>
                <w:szCs w:val="24"/>
              </w:rPr>
              <w:t xml:space="preserve">Template 8 </w:t>
            </w:r>
            <w:r>
              <w:rPr>
                <w:rFonts w:ascii="Arial" w:hAnsi="Arial" w:cs="Arial"/>
                <w:b/>
                <w:bCs/>
                <w:sz w:val="24"/>
                <w:szCs w:val="24"/>
              </w:rPr>
              <w:t xml:space="preserve">– Mapping to Indicative Guidance </w:t>
            </w:r>
          </w:p>
        </w:tc>
        <w:tc>
          <w:tcPr>
            <w:tcW w:w="1139" w:type="pct"/>
            <w:vAlign w:val="center"/>
          </w:tcPr>
          <w:p w:rsidRPr="00336086" w:rsidR="004D045F" w:rsidP="00336086" w:rsidRDefault="004D045F" w14:paraId="743B5E69" w14:textId="07D19E24">
            <w:pPr>
              <w:pStyle w:val="NoSpacing"/>
              <w:jc w:val="center"/>
              <w:rPr>
                <w:rFonts w:ascii="Arial" w:hAnsi="Arial" w:cs="Arial"/>
              </w:rPr>
            </w:pPr>
            <w:r w:rsidRPr="00336086">
              <w:rPr>
                <w:rFonts w:ascii="Wingdings" w:hAnsi="Wingdings" w:eastAsia="Wingdings" w:cs="Wingdings"/>
                <w:sz w:val="44"/>
                <w:szCs w:val="44"/>
              </w:rPr>
              <w:t>û</w:t>
            </w:r>
          </w:p>
        </w:tc>
        <w:tc>
          <w:tcPr>
            <w:tcW w:w="1139" w:type="pct"/>
            <w:vAlign w:val="center"/>
          </w:tcPr>
          <w:p w:rsidRPr="00336086" w:rsidR="004D045F" w:rsidP="00336086" w:rsidRDefault="004D045F" w14:paraId="24A1CEDE" w14:textId="6A4B9F0E">
            <w:pPr>
              <w:pStyle w:val="NoSpacing"/>
              <w:jc w:val="center"/>
              <w:rPr>
                <w:rFonts w:ascii="Arial" w:hAnsi="Arial" w:cs="Arial"/>
              </w:rPr>
            </w:pPr>
            <w:r w:rsidRPr="00336086">
              <w:rPr>
                <w:rFonts w:ascii="Wingdings" w:hAnsi="Wingdings" w:eastAsia="Wingdings" w:cs="Wingdings"/>
                <w:sz w:val="44"/>
                <w:szCs w:val="44"/>
              </w:rPr>
              <w:t>û</w:t>
            </w:r>
          </w:p>
        </w:tc>
        <w:tc>
          <w:tcPr>
            <w:tcW w:w="1583" w:type="pct"/>
            <w:vAlign w:val="center"/>
          </w:tcPr>
          <w:p w:rsidRPr="00336086" w:rsidR="004D045F" w:rsidP="00336086" w:rsidRDefault="004D045F" w14:paraId="6E89E3B3" w14:textId="0C4998FC">
            <w:pPr>
              <w:pStyle w:val="NoSpacing"/>
              <w:jc w:val="center"/>
              <w:rPr>
                <w:rFonts w:ascii="Arial" w:hAnsi="Arial" w:cs="Arial"/>
              </w:rPr>
            </w:pPr>
            <w:r w:rsidRPr="00336086">
              <w:rPr>
                <w:rFonts w:ascii="Wingdings" w:hAnsi="Wingdings" w:eastAsia="Wingdings" w:cs="Wingdings"/>
                <w:sz w:val="44"/>
                <w:szCs w:val="44"/>
              </w:rPr>
              <w:t>û</w:t>
            </w:r>
          </w:p>
        </w:tc>
      </w:tr>
    </w:tbl>
    <w:p w:rsidR="003E42EF" w:rsidP="00336086" w:rsidRDefault="003E42EF" w14:paraId="011F3BAE" w14:textId="5DF4FCB9">
      <w:pPr>
        <w:pStyle w:val="NoSpacing"/>
      </w:pPr>
    </w:p>
    <w:p w:rsidR="003E42EF" w:rsidRDefault="003E42EF" w14:paraId="1A902172" w14:textId="77777777">
      <w:pPr>
        <w:rPr>
          <w:kern w:val="0"/>
          <w14:ligatures w14:val="none"/>
        </w:rPr>
      </w:pPr>
      <w:r>
        <w:br w:type="page"/>
      </w:r>
    </w:p>
    <w:tbl>
      <w:tblPr>
        <w:tblStyle w:val="TableGrid"/>
        <w:tblW w:w="15310" w:type="dxa"/>
        <w:tblInd w:w="-714" w:type="dxa"/>
        <w:tblLayout w:type="fixed"/>
        <w:tblLook w:val="04A0" w:firstRow="1" w:lastRow="0" w:firstColumn="1" w:lastColumn="0" w:noHBand="0" w:noVBand="1"/>
      </w:tblPr>
      <w:tblGrid>
        <w:gridCol w:w="15310"/>
      </w:tblGrid>
      <w:tr w:rsidR="001A5E0B" w14:paraId="3A3200F0" w14:textId="77777777">
        <w:tc>
          <w:tcPr>
            <w:tcW w:w="15310" w:type="dxa"/>
            <w:shd w:val="clear" w:color="auto" w:fill="8EAADB"/>
          </w:tcPr>
          <w:p w:rsidR="001A5E0B" w:rsidRDefault="00D17BA5" w14:paraId="46BF7681" w14:textId="04E86D0F">
            <w:pPr>
              <w:rPr>
                <w:rFonts w:ascii="Arial" w:hAnsi="Arial" w:cs="Arial"/>
                <w:sz w:val="24"/>
                <w:szCs w:val="24"/>
              </w:rPr>
            </w:pPr>
            <w:r>
              <w:rPr>
                <w:rFonts w:ascii="Arial" w:hAnsi="Arial" w:cs="Arial"/>
                <w:b/>
                <w:bCs/>
                <w:sz w:val="24"/>
                <w:szCs w:val="24"/>
              </w:rPr>
              <w:t xml:space="preserve">3.3 </w:t>
            </w:r>
            <w:r w:rsidRPr="009926A6" w:rsidR="001A5E0B">
              <w:rPr>
                <w:rFonts w:ascii="Arial" w:hAnsi="Arial" w:cs="Arial"/>
                <w:b/>
                <w:bCs/>
                <w:sz w:val="24"/>
                <w:szCs w:val="24"/>
              </w:rPr>
              <w:t xml:space="preserve">Stage </w:t>
            </w:r>
            <w:r w:rsidRPr="001B22AC" w:rsidR="00A10931">
              <w:rPr>
                <w:rFonts w:ascii="Arial" w:hAnsi="Arial" w:cs="Arial"/>
                <w:b/>
                <w:bCs/>
                <w:sz w:val="24"/>
                <w:szCs w:val="24"/>
              </w:rPr>
              <w:t>three</w:t>
            </w:r>
            <w:r w:rsidRPr="001B22AC" w:rsidR="00444D8F">
              <w:rPr>
                <w:rFonts w:ascii="Arial" w:hAnsi="Arial" w:cs="Arial"/>
                <w:b/>
                <w:bCs/>
                <w:sz w:val="24"/>
                <w:szCs w:val="24"/>
              </w:rPr>
              <w:t>:</w:t>
            </w:r>
            <w:r w:rsidRPr="001B22AC" w:rsidR="00A10931">
              <w:rPr>
                <w:rFonts w:ascii="Arial" w:hAnsi="Arial" w:cs="Arial"/>
                <w:b/>
                <w:bCs/>
                <w:sz w:val="24"/>
                <w:szCs w:val="24"/>
              </w:rPr>
              <w:t xml:space="preserve"> </w:t>
            </w:r>
            <w:r w:rsidRPr="00336086" w:rsidR="009638D2">
              <w:rPr>
                <w:rFonts w:ascii="Arial" w:hAnsi="Arial" w:cs="Arial"/>
                <w:b/>
                <w:bCs/>
                <w:sz w:val="24"/>
              </w:rPr>
              <w:t>Readiness to recruit as an “approved training establishment”</w:t>
            </w:r>
          </w:p>
        </w:tc>
      </w:tr>
      <w:tr w:rsidR="001A5E0B" w14:paraId="062904B9" w14:textId="77777777">
        <w:tc>
          <w:tcPr>
            <w:tcW w:w="15310" w:type="dxa"/>
          </w:tcPr>
          <w:p w:rsidRPr="00336086" w:rsidR="007D4D2A" w:rsidP="007D4D2A" w:rsidRDefault="007D4D2A" w14:paraId="56862684" w14:textId="77777777">
            <w:pPr>
              <w:rPr>
                <w:rFonts w:ascii="Arial" w:hAnsi="Arial" w:cs="Arial"/>
                <w:sz w:val="24"/>
                <w:szCs w:val="24"/>
              </w:rPr>
            </w:pPr>
            <w:r w:rsidRPr="00336086">
              <w:rPr>
                <w:rFonts w:ascii="Arial" w:hAnsi="Arial" w:cs="Arial"/>
                <w:sz w:val="24"/>
                <w:szCs w:val="24"/>
              </w:rPr>
              <w:t>The purpose of stage three will be to assess the readiness of the provider to begin recruiting students as an ‘approved training establishment’ under section 8</w:t>
            </w:r>
            <w:proofErr w:type="gramStart"/>
            <w:r w:rsidRPr="00336086">
              <w:rPr>
                <w:rFonts w:ascii="Arial" w:hAnsi="Arial" w:cs="Arial"/>
                <w:sz w:val="24"/>
                <w:szCs w:val="24"/>
              </w:rPr>
              <w:t>A(</w:t>
            </w:r>
            <w:proofErr w:type="gramEnd"/>
            <w:r w:rsidRPr="00336086">
              <w:rPr>
                <w:rFonts w:ascii="Arial" w:hAnsi="Arial" w:cs="Arial"/>
                <w:sz w:val="24"/>
                <w:szCs w:val="24"/>
              </w:rPr>
              <w:t xml:space="preserve">2) of the Act. </w:t>
            </w:r>
          </w:p>
          <w:p w:rsidRPr="00336086" w:rsidR="007D4D2A" w:rsidP="007D4D2A" w:rsidRDefault="007D4D2A" w14:paraId="738081C6" w14:textId="77777777">
            <w:pPr>
              <w:rPr>
                <w:rFonts w:ascii="Arial" w:hAnsi="Arial" w:cs="Arial"/>
                <w:sz w:val="24"/>
                <w:szCs w:val="24"/>
              </w:rPr>
            </w:pPr>
          </w:p>
          <w:p w:rsidRPr="00336086" w:rsidR="007D4D2A" w:rsidP="007D4D2A" w:rsidRDefault="007D4D2A" w14:paraId="23FF7162" w14:textId="77777777">
            <w:pPr>
              <w:rPr>
                <w:rFonts w:ascii="Arial" w:hAnsi="Arial" w:cs="Arial"/>
                <w:sz w:val="24"/>
                <w:szCs w:val="24"/>
              </w:rPr>
            </w:pPr>
            <w:r w:rsidRPr="00336086">
              <w:rPr>
                <w:rFonts w:ascii="Arial" w:hAnsi="Arial" w:cs="Arial"/>
                <w:sz w:val="24"/>
                <w:szCs w:val="24"/>
              </w:rPr>
              <w:t xml:space="preserve">The focus will be on detailed curriculum and assessment design, approach to recruitment and selection of students and preparedness to commence </w:t>
            </w:r>
          </w:p>
          <w:p w:rsidRPr="00336086" w:rsidR="007D4D2A" w:rsidP="007D4D2A" w:rsidRDefault="007D4D2A" w14:paraId="2EE7F2F9" w14:textId="4C47A522">
            <w:pPr>
              <w:rPr>
                <w:rFonts w:ascii="Arial" w:hAnsi="Arial" w:cs="Arial"/>
                <w:sz w:val="24"/>
                <w:szCs w:val="24"/>
              </w:rPr>
            </w:pPr>
            <w:r w:rsidRPr="00336086">
              <w:rPr>
                <w:rFonts w:ascii="Arial" w:hAnsi="Arial" w:cs="Arial"/>
                <w:sz w:val="24"/>
                <w:szCs w:val="24"/>
              </w:rPr>
              <w:t xml:space="preserve">delivery of the approved qualification. Stage three will confirm that the resourcing of the qualification, as described in stages one and two, is in place (including, for applications stratified as medium or higher risk, investment in key appointments and infrastructure made between stages two and three). </w:t>
            </w:r>
          </w:p>
          <w:p w:rsidRPr="00336086" w:rsidR="007D4D2A" w:rsidP="007D4D2A" w:rsidRDefault="007D4D2A" w14:paraId="1360FCC6" w14:textId="77777777">
            <w:pPr>
              <w:rPr>
                <w:rFonts w:ascii="Arial" w:hAnsi="Arial" w:cs="Arial"/>
                <w:sz w:val="24"/>
                <w:szCs w:val="24"/>
              </w:rPr>
            </w:pPr>
            <w:r w:rsidRPr="00336086">
              <w:rPr>
                <w:rFonts w:ascii="Arial" w:hAnsi="Arial" w:cs="Arial"/>
                <w:sz w:val="24"/>
                <w:szCs w:val="24"/>
              </w:rPr>
              <w:t xml:space="preserve">By stage three the provider will also be expected to evidence good progress in implementing plans approved at stage two. </w:t>
            </w:r>
          </w:p>
          <w:p w:rsidRPr="00336086" w:rsidR="007D4D2A" w:rsidP="007D4D2A" w:rsidRDefault="007D4D2A" w14:paraId="0ACDE1E5" w14:textId="77777777">
            <w:pPr>
              <w:rPr>
                <w:rFonts w:ascii="Arial" w:hAnsi="Arial" w:cs="Arial"/>
                <w:sz w:val="24"/>
                <w:szCs w:val="24"/>
              </w:rPr>
            </w:pPr>
          </w:p>
          <w:p w:rsidRPr="00336086" w:rsidR="007D4D2A" w:rsidP="007D4D2A" w:rsidRDefault="007D4D2A" w14:paraId="175FB6E1" w14:textId="77777777">
            <w:pPr>
              <w:rPr>
                <w:rFonts w:ascii="Arial" w:hAnsi="Arial" w:cs="Arial"/>
                <w:sz w:val="24"/>
                <w:szCs w:val="24"/>
              </w:rPr>
            </w:pPr>
            <w:r w:rsidRPr="00336086">
              <w:rPr>
                <w:rFonts w:ascii="Arial" w:hAnsi="Arial" w:cs="Arial"/>
                <w:sz w:val="24"/>
                <w:szCs w:val="24"/>
              </w:rPr>
              <w:t xml:space="preserve">As stage three represents a higher risk to GOC in terms of its decision-making, the evidence to support stage three will normally be a written submission, based on the evidence framework and an on-site (or virtual) visit based on the format of a periodic review. The specification of the periodic review required will be informed by the qualification’s risk profile. </w:t>
            </w:r>
          </w:p>
          <w:p w:rsidRPr="00336086" w:rsidR="007D4D2A" w:rsidP="007D4D2A" w:rsidRDefault="007D4D2A" w14:paraId="4DF7A16A" w14:textId="77777777">
            <w:pPr>
              <w:rPr>
                <w:rFonts w:ascii="Arial" w:hAnsi="Arial" w:cs="Arial"/>
                <w:sz w:val="24"/>
                <w:szCs w:val="24"/>
              </w:rPr>
            </w:pPr>
          </w:p>
          <w:p w:rsidRPr="00336086" w:rsidR="007D4D2A" w:rsidP="007D4D2A" w:rsidRDefault="007D4D2A" w14:paraId="2FF84AE2" w14:textId="77777777">
            <w:pPr>
              <w:rPr>
                <w:rFonts w:ascii="Arial" w:hAnsi="Arial" w:cs="Arial"/>
                <w:sz w:val="24"/>
                <w:szCs w:val="24"/>
              </w:rPr>
            </w:pPr>
            <w:r w:rsidRPr="00336086">
              <w:rPr>
                <w:rFonts w:ascii="Arial" w:hAnsi="Arial" w:cs="Arial"/>
                <w:sz w:val="24"/>
                <w:szCs w:val="24"/>
              </w:rPr>
              <w:t>Stage three may be repeated, particularly for applications stratified as medium or higher risk, until there is confidence the outcomes and standards are likely to be met and the provider is ready to move onto stage four. The output of stage three will be permission to commence recruiting students to the new qualification as an ‘approved training establishment’ under section 8</w:t>
            </w:r>
            <w:proofErr w:type="gramStart"/>
            <w:r w:rsidRPr="00336086">
              <w:rPr>
                <w:rFonts w:ascii="Arial" w:hAnsi="Arial" w:cs="Arial"/>
                <w:sz w:val="24"/>
                <w:szCs w:val="24"/>
              </w:rPr>
              <w:t>A(</w:t>
            </w:r>
            <w:proofErr w:type="gramEnd"/>
            <w:r w:rsidRPr="00336086">
              <w:rPr>
                <w:rFonts w:ascii="Arial" w:hAnsi="Arial" w:cs="Arial"/>
                <w:sz w:val="24"/>
                <w:szCs w:val="24"/>
              </w:rPr>
              <w:t>2) of the Act.</w:t>
            </w:r>
          </w:p>
          <w:p w:rsidRPr="00336086" w:rsidR="007D4D2A" w:rsidP="007D4D2A" w:rsidRDefault="007D4D2A" w14:paraId="635D7EBD" w14:textId="77777777">
            <w:pPr>
              <w:rPr>
                <w:rFonts w:ascii="Arial" w:hAnsi="Arial" w:cs="Arial"/>
                <w:sz w:val="24"/>
                <w:szCs w:val="24"/>
              </w:rPr>
            </w:pPr>
          </w:p>
          <w:p w:rsidRPr="008A07CA" w:rsidR="001A5E0B" w:rsidRDefault="001A5E0B" w14:paraId="2B5ADB5E" w14:textId="7A385FD4">
            <w:pPr>
              <w:rPr>
                <w:rFonts w:ascii="Arial" w:hAnsi="Arial" w:cs="Arial"/>
                <w:sz w:val="24"/>
                <w:szCs w:val="24"/>
              </w:rPr>
            </w:pPr>
            <w:r w:rsidRPr="008A07CA">
              <w:rPr>
                <w:rFonts w:ascii="Arial" w:hAnsi="Arial" w:cs="Arial"/>
                <w:sz w:val="24"/>
                <w:szCs w:val="24"/>
              </w:rPr>
              <w:t xml:space="preserve">Please use the following templates from the </w:t>
            </w:r>
            <w:r w:rsidRPr="008A07CA">
              <w:rPr>
                <w:rFonts w:ascii="Arial" w:hAnsi="Arial" w:cs="Arial"/>
                <w:b/>
                <w:bCs/>
                <w:sz w:val="24"/>
                <w:szCs w:val="24"/>
              </w:rPr>
              <w:t>Template Library</w:t>
            </w:r>
            <w:r w:rsidRPr="008A07CA">
              <w:rPr>
                <w:rFonts w:ascii="Arial" w:hAnsi="Arial" w:cs="Arial"/>
                <w:sz w:val="24"/>
                <w:szCs w:val="24"/>
              </w:rPr>
              <w:t xml:space="preserve"> to record and submit evidence to demonstrate how your qualification will meet, or intend to meet, relevant sections of the </w:t>
            </w:r>
            <w:r w:rsidRPr="008A07CA">
              <w:rPr>
                <w:rFonts w:ascii="Arial" w:hAnsi="Arial" w:cs="Arial"/>
                <w:b/>
                <w:bCs/>
                <w:sz w:val="24"/>
                <w:szCs w:val="24"/>
              </w:rPr>
              <w:t>Standards for Approved Qualifications</w:t>
            </w:r>
            <w:r w:rsidRPr="008A07CA">
              <w:rPr>
                <w:rFonts w:ascii="Arial" w:hAnsi="Arial" w:cs="Arial"/>
                <w:sz w:val="24"/>
                <w:szCs w:val="24"/>
              </w:rPr>
              <w:t xml:space="preserve"> and </w:t>
            </w:r>
            <w:r w:rsidRPr="008A07CA">
              <w:rPr>
                <w:rFonts w:ascii="Arial" w:hAnsi="Arial" w:cs="Arial"/>
                <w:b/>
                <w:bCs/>
                <w:sz w:val="24"/>
                <w:szCs w:val="24"/>
              </w:rPr>
              <w:t>Outcomes for Registration</w:t>
            </w:r>
            <w:r w:rsidRPr="008A07CA">
              <w:rPr>
                <w:rFonts w:ascii="Arial" w:hAnsi="Arial" w:cs="Arial"/>
                <w:sz w:val="24"/>
                <w:szCs w:val="24"/>
              </w:rPr>
              <w:t>.</w:t>
            </w:r>
          </w:p>
          <w:p w:rsidRPr="008A07CA" w:rsidR="001A5E0B" w:rsidRDefault="001A5E0B" w14:paraId="579E795E" w14:textId="77777777">
            <w:pPr>
              <w:rPr>
                <w:rFonts w:ascii="Arial" w:hAnsi="Arial" w:cs="Arial"/>
                <w:sz w:val="24"/>
                <w:szCs w:val="24"/>
              </w:rPr>
            </w:pPr>
          </w:p>
          <w:p w:rsidR="001A5E0B" w:rsidRDefault="001A5E0B" w14:paraId="75A2EB47" w14:textId="77777777">
            <w:pPr>
              <w:rPr>
                <w:rFonts w:ascii="Arial" w:hAnsi="Arial" w:cs="Arial"/>
                <w:sz w:val="24"/>
                <w:szCs w:val="24"/>
              </w:rPr>
            </w:pPr>
            <w:r w:rsidRPr="008A07CA">
              <w:rPr>
                <w:rFonts w:ascii="Arial" w:hAnsi="Arial" w:cs="Arial"/>
                <w:sz w:val="24"/>
                <w:szCs w:val="24"/>
              </w:rPr>
              <w:t xml:space="preserve">For further assistance, please refer to the </w:t>
            </w:r>
            <w:hyperlink w:history="1" r:id="rId25">
              <w:r w:rsidRPr="008A07CA">
                <w:rPr>
                  <w:rStyle w:val="Hyperlink"/>
                  <w:rFonts w:ascii="Arial" w:hAnsi="Arial" w:cs="Arial"/>
                  <w:b/>
                  <w:bCs/>
                  <w:color w:val="auto"/>
                  <w:sz w:val="24"/>
                  <w:szCs w:val="24"/>
                  <w:u w:val="none"/>
                  <w:shd w:val="clear" w:color="auto" w:fill="FFFFFF"/>
                </w:rPr>
                <w:t>guidance document</w:t>
              </w:r>
            </w:hyperlink>
            <w:r w:rsidRPr="008A07CA">
              <w:rPr>
                <w:rStyle w:val="normaltextrun"/>
                <w:rFonts w:ascii="Arial" w:hAnsi="Arial" w:cs="Arial"/>
                <w:color w:val="000000"/>
                <w:sz w:val="24"/>
                <w:szCs w:val="24"/>
                <w:shd w:val="clear" w:color="auto" w:fill="FFFFFF"/>
              </w:rPr>
              <w:t>.</w:t>
            </w:r>
          </w:p>
        </w:tc>
      </w:tr>
    </w:tbl>
    <w:p w:rsidR="00084CDB" w:rsidP="00336086" w:rsidRDefault="00084CDB" w14:paraId="400A96F9" w14:textId="77777777">
      <w:pPr>
        <w:pStyle w:val="NoSpacing"/>
      </w:pPr>
    </w:p>
    <w:tbl>
      <w:tblPr>
        <w:tblStyle w:val="TableGrid"/>
        <w:tblW w:w="5488" w:type="pct"/>
        <w:tblInd w:w="-714" w:type="dxa"/>
        <w:tblLook w:val="04A0" w:firstRow="1" w:lastRow="0" w:firstColumn="1" w:lastColumn="0" w:noHBand="0" w:noVBand="1"/>
      </w:tblPr>
      <w:tblGrid>
        <w:gridCol w:w="3486"/>
        <w:gridCol w:w="3941"/>
        <w:gridCol w:w="3941"/>
        <w:gridCol w:w="3941"/>
      </w:tblGrid>
      <w:tr w:rsidRPr="0050473F" w:rsidR="00C95778" w:rsidTr="00336086" w14:paraId="4CE96FCB" w14:textId="77777777">
        <w:tc>
          <w:tcPr>
            <w:tcW w:w="1139" w:type="pct"/>
            <w:shd w:val="clear" w:color="auto" w:fill="D9E2F3" w:themeFill="accent1" w:themeFillTint="33"/>
          </w:tcPr>
          <w:p w:rsidRPr="00336086" w:rsidR="00084CDB" w:rsidP="001A5E0B" w:rsidRDefault="00084CDB" w14:paraId="2DB0B08E" w14:textId="77777777">
            <w:pPr>
              <w:pStyle w:val="NoSpacing"/>
              <w:rPr>
                <w:sz w:val="24"/>
                <w:szCs w:val="24"/>
              </w:rPr>
            </w:pPr>
          </w:p>
          <w:p w:rsidRPr="00336086" w:rsidR="00C95778" w:rsidP="001A5E0B" w:rsidRDefault="00C95778" w14:paraId="078DE8D5" w14:textId="77777777">
            <w:pPr>
              <w:pStyle w:val="NoSpacing"/>
              <w:rPr>
                <w:sz w:val="24"/>
                <w:szCs w:val="24"/>
              </w:rPr>
            </w:pPr>
          </w:p>
        </w:tc>
        <w:tc>
          <w:tcPr>
            <w:tcW w:w="1287" w:type="pct"/>
            <w:shd w:val="clear" w:color="auto" w:fill="D9E2F3" w:themeFill="accent1" w:themeFillTint="33"/>
            <w:vAlign w:val="center"/>
          </w:tcPr>
          <w:p w:rsidRPr="00336086" w:rsidR="00084CDB" w:rsidP="00336086" w:rsidRDefault="00084CDB" w14:paraId="6A29E49B" w14:textId="282E434C">
            <w:pPr>
              <w:pStyle w:val="NoSpacing"/>
              <w:jc w:val="center"/>
              <w:rPr>
                <w:rFonts w:ascii="Arial" w:hAnsi="Arial" w:cs="Arial"/>
                <w:sz w:val="24"/>
                <w:szCs w:val="24"/>
              </w:rPr>
            </w:pPr>
            <w:r w:rsidRPr="00336086">
              <w:rPr>
                <w:rFonts w:ascii="Arial" w:hAnsi="Arial" w:cs="Arial"/>
                <w:b/>
                <w:bCs/>
                <w:sz w:val="24"/>
                <w:szCs w:val="24"/>
              </w:rPr>
              <w:t>Optometry and Dispensing Optics</w:t>
            </w:r>
          </w:p>
        </w:tc>
        <w:tc>
          <w:tcPr>
            <w:tcW w:w="1287" w:type="pct"/>
            <w:shd w:val="clear" w:color="auto" w:fill="D9E2F3" w:themeFill="accent1" w:themeFillTint="33"/>
            <w:vAlign w:val="center"/>
          </w:tcPr>
          <w:p w:rsidRPr="00336086" w:rsidR="00084CDB" w:rsidP="00336086" w:rsidRDefault="00084CDB" w14:paraId="6433F51C" w14:textId="77777777">
            <w:pPr>
              <w:pStyle w:val="NoSpacing"/>
              <w:jc w:val="center"/>
              <w:rPr>
                <w:rFonts w:ascii="Arial" w:hAnsi="Arial" w:cs="Arial"/>
                <w:sz w:val="24"/>
                <w:szCs w:val="24"/>
              </w:rPr>
            </w:pPr>
            <w:r w:rsidRPr="00336086">
              <w:rPr>
                <w:rFonts w:ascii="Arial" w:hAnsi="Arial" w:cs="Arial"/>
                <w:b/>
                <w:bCs/>
                <w:sz w:val="24"/>
                <w:szCs w:val="24"/>
              </w:rPr>
              <w:t>Additional Supply, Supplementary Prescribing and Independent Prescribing</w:t>
            </w:r>
          </w:p>
        </w:tc>
        <w:tc>
          <w:tcPr>
            <w:tcW w:w="1287" w:type="pct"/>
            <w:shd w:val="clear" w:color="auto" w:fill="D9E2F3" w:themeFill="accent1" w:themeFillTint="33"/>
            <w:vAlign w:val="center"/>
          </w:tcPr>
          <w:p w:rsidRPr="00336086" w:rsidR="00084CDB" w:rsidP="00336086" w:rsidRDefault="00084CDB" w14:paraId="384F151B" w14:textId="77777777">
            <w:pPr>
              <w:pStyle w:val="NoSpacing"/>
              <w:jc w:val="center"/>
              <w:rPr>
                <w:rFonts w:ascii="Arial" w:hAnsi="Arial" w:cs="Arial"/>
                <w:sz w:val="24"/>
                <w:szCs w:val="24"/>
              </w:rPr>
            </w:pPr>
            <w:r w:rsidRPr="00336086">
              <w:rPr>
                <w:rFonts w:ascii="Arial" w:hAnsi="Arial" w:cs="Arial"/>
                <w:b/>
                <w:bCs/>
                <w:sz w:val="24"/>
                <w:szCs w:val="24"/>
              </w:rPr>
              <w:t>Contact Lens</w:t>
            </w:r>
          </w:p>
        </w:tc>
      </w:tr>
      <w:tr w:rsidRPr="0050473F" w:rsidR="00AA6B79" w:rsidTr="00336086" w14:paraId="76FFC908" w14:textId="77777777">
        <w:tc>
          <w:tcPr>
            <w:tcW w:w="1139" w:type="pct"/>
            <w:vMerge w:val="restart"/>
            <w:shd w:val="clear" w:color="auto" w:fill="E7E6E6" w:themeFill="background2"/>
          </w:tcPr>
          <w:p w:rsidRPr="00021D37" w:rsidR="00AA6B79" w:rsidP="008B5782" w:rsidRDefault="00AA6B79" w14:paraId="2E8BA6D5" w14:textId="77777777">
            <w:pPr>
              <w:pStyle w:val="NoSpacing"/>
              <w:rPr>
                <w:rFonts w:ascii="Arial" w:hAnsi="Arial" w:cs="Arial"/>
                <w:b/>
                <w:bCs/>
                <w:sz w:val="24"/>
                <w:szCs w:val="24"/>
              </w:rPr>
            </w:pPr>
            <w:r w:rsidRPr="00021D37">
              <w:rPr>
                <w:rFonts w:ascii="Arial" w:hAnsi="Arial" w:cs="Arial"/>
                <w:b/>
                <w:bCs/>
                <w:sz w:val="24"/>
                <w:szCs w:val="24"/>
              </w:rPr>
              <w:t xml:space="preserve">Template 1 – Introduction to Qualification </w:t>
            </w:r>
          </w:p>
          <w:p w:rsidRPr="00021D37" w:rsidR="00AA6B79" w:rsidP="008B5782" w:rsidRDefault="00AA6B79" w14:paraId="675D8BDC" w14:textId="77777777">
            <w:pPr>
              <w:pStyle w:val="NoSpacing"/>
              <w:rPr>
                <w:rFonts w:ascii="Arial" w:hAnsi="Arial" w:cs="Arial"/>
                <w:b/>
                <w:bCs/>
                <w:sz w:val="24"/>
                <w:szCs w:val="24"/>
              </w:rPr>
            </w:pPr>
          </w:p>
          <w:p w:rsidRPr="00021D37" w:rsidR="00AA6B79" w:rsidP="008B5782" w:rsidRDefault="00886D47" w14:paraId="3272A76C" w14:textId="52E21372">
            <w:pPr>
              <w:pStyle w:val="NoSpacing"/>
              <w:rPr>
                <w:rFonts w:ascii="Arial" w:hAnsi="Arial" w:cs="Arial"/>
                <w:b/>
                <w:bCs/>
                <w:sz w:val="24"/>
                <w:szCs w:val="24"/>
              </w:rPr>
            </w:pPr>
            <w:r w:rsidRPr="00336086">
              <w:rPr>
                <w:rFonts w:ascii="Arial" w:hAnsi="Arial" w:cs="Arial"/>
                <w:b/>
                <w:bCs/>
                <w:sz w:val="24"/>
                <w:szCs w:val="24"/>
              </w:rPr>
              <w:t xml:space="preserve">Introduction </w:t>
            </w:r>
            <w:r w:rsidRPr="00336086">
              <w:rPr>
                <w:rFonts w:ascii="Arial" w:hAnsi="Arial" w:cs="Arial"/>
                <w:sz w:val="24"/>
                <w:szCs w:val="24"/>
              </w:rPr>
              <w:t>(Standards for Approved Qualifications)</w:t>
            </w:r>
            <w:r w:rsidRPr="00336086">
              <w:rPr>
                <w:rFonts w:ascii="Arial" w:hAnsi="Arial" w:cs="Arial"/>
                <w:b/>
                <w:sz w:val="24"/>
                <w:szCs w:val="24"/>
              </w:rPr>
              <w:t xml:space="preserve"> </w:t>
            </w:r>
            <w:r w:rsidRPr="00336086">
              <w:rPr>
                <w:rFonts w:ascii="Arial" w:hAnsi="Arial" w:cs="Arial"/>
                <w:sz w:val="24"/>
                <w:szCs w:val="24"/>
              </w:rPr>
              <w:t xml:space="preserve">in full, </w:t>
            </w:r>
          </w:p>
        </w:tc>
        <w:tc>
          <w:tcPr>
            <w:tcW w:w="1287" w:type="pct"/>
            <w:shd w:val="clear" w:color="auto" w:fill="E7E6E6" w:themeFill="background2"/>
            <w:vAlign w:val="center"/>
          </w:tcPr>
          <w:p w:rsidRPr="00336086" w:rsidR="00AA6B79" w:rsidP="00336086" w:rsidRDefault="00AA6B79" w14:paraId="738DAA8E" w14:textId="13FC6A89">
            <w:pPr>
              <w:pStyle w:val="NoSpacing"/>
              <w:jc w:val="center"/>
              <w:rPr>
                <w:rFonts w:ascii="Arial" w:hAnsi="Arial" w:cs="Arial"/>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336086" w:rsidR="00AA6B79" w:rsidP="00336086" w:rsidRDefault="00AA6B79" w14:paraId="1CD4FF00" w14:textId="558FB5AD">
            <w:pPr>
              <w:pStyle w:val="NoSpacing"/>
              <w:jc w:val="center"/>
              <w:rPr>
                <w:rFonts w:ascii="Arial" w:hAnsi="Arial" w:cs="Arial"/>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336086" w:rsidR="00AA6B79" w:rsidP="00336086" w:rsidRDefault="00AA6B79" w14:paraId="32476EC1" w14:textId="053998A0">
            <w:pPr>
              <w:pStyle w:val="NoSpacing"/>
              <w:jc w:val="center"/>
              <w:rPr>
                <w:rFonts w:ascii="Arial" w:hAnsi="Arial" w:cs="Arial"/>
              </w:rPr>
            </w:pPr>
            <w:r w:rsidRPr="004A330C">
              <w:rPr>
                <w:rFonts w:ascii="Wingdings" w:hAnsi="Wingdings" w:eastAsia="Wingdings" w:cs="Wingdings"/>
                <w:b/>
                <w:sz w:val="44"/>
                <w:szCs w:val="44"/>
              </w:rPr>
              <w:t>ü</w:t>
            </w:r>
          </w:p>
        </w:tc>
      </w:tr>
      <w:tr w:rsidRPr="0050473F" w:rsidR="00886D47" w:rsidTr="00336086" w14:paraId="51E34C3F" w14:textId="77777777">
        <w:tc>
          <w:tcPr>
            <w:tcW w:w="1139" w:type="pct"/>
            <w:vMerge/>
            <w:shd w:val="clear" w:color="auto" w:fill="E7E6E6" w:themeFill="background2"/>
          </w:tcPr>
          <w:p w:rsidRPr="00021D37" w:rsidR="00886D47" w:rsidP="008B5782" w:rsidRDefault="00886D47" w14:paraId="3AE3D6D3" w14:textId="77777777">
            <w:pPr>
              <w:pStyle w:val="NoSpacing"/>
              <w:rPr>
                <w:rFonts w:ascii="Arial" w:hAnsi="Arial" w:cs="Arial"/>
                <w:b/>
                <w:bCs/>
                <w:sz w:val="24"/>
                <w:szCs w:val="24"/>
              </w:rPr>
            </w:pPr>
          </w:p>
        </w:tc>
        <w:tc>
          <w:tcPr>
            <w:tcW w:w="3861" w:type="pct"/>
            <w:gridSpan w:val="3"/>
            <w:shd w:val="clear" w:color="auto" w:fill="E7E6E6" w:themeFill="background2"/>
            <w:vAlign w:val="center"/>
          </w:tcPr>
          <w:p w:rsidRPr="00336086" w:rsidR="00886D47" w:rsidP="00AA6B79" w:rsidRDefault="00886D47" w14:paraId="4AE51855" w14:textId="2879C08A">
            <w:pPr>
              <w:pStyle w:val="NoSpacing"/>
              <w:rPr>
                <w:rFonts w:ascii="Arial" w:hAnsi="Arial" w:cs="Arial"/>
                <w:b/>
                <w:bCs/>
                <w:sz w:val="24"/>
                <w:szCs w:val="24"/>
              </w:rPr>
            </w:pPr>
            <w:r w:rsidRPr="00336086">
              <w:rPr>
                <w:rFonts w:ascii="Arial" w:hAnsi="Arial" w:cs="Arial"/>
                <w:sz w:val="24"/>
                <w:szCs w:val="24"/>
              </w:rPr>
              <w:t>Th</w:t>
            </w:r>
            <w:r w:rsidRPr="00336086" w:rsidR="0063299D">
              <w:rPr>
                <w:rFonts w:ascii="Arial" w:hAnsi="Arial" w:cs="Arial"/>
                <w:sz w:val="24"/>
                <w:szCs w:val="24"/>
              </w:rPr>
              <w:t>is should a full</w:t>
            </w:r>
            <w:r w:rsidRPr="00336086">
              <w:rPr>
                <w:rFonts w:ascii="Arial" w:hAnsi="Arial" w:cs="Arial"/>
                <w:sz w:val="24"/>
                <w:szCs w:val="24"/>
              </w:rPr>
              <w:t xml:space="preserve"> introduction </w:t>
            </w:r>
            <w:r w:rsidRPr="00336086" w:rsidR="0063299D">
              <w:rPr>
                <w:rFonts w:ascii="Arial" w:hAnsi="Arial" w:cs="Arial"/>
                <w:sz w:val="24"/>
                <w:szCs w:val="24"/>
              </w:rPr>
              <w:t xml:space="preserve">and </w:t>
            </w:r>
            <w:r w:rsidRPr="00336086">
              <w:rPr>
                <w:rFonts w:ascii="Arial" w:hAnsi="Arial" w:cs="Arial"/>
                <w:sz w:val="24"/>
                <w:szCs w:val="24"/>
              </w:rPr>
              <w:t>should include a report on progress since stage two</w:t>
            </w:r>
            <w:r w:rsidRPr="00336086">
              <w:rPr>
                <w:rFonts w:ascii="Arial" w:hAnsi="Arial" w:cs="Arial"/>
                <w:b/>
                <w:bCs/>
                <w:sz w:val="24"/>
                <w:szCs w:val="24"/>
              </w:rPr>
              <w:t xml:space="preserve"> </w:t>
            </w:r>
            <w:r w:rsidRPr="00336086">
              <w:rPr>
                <w:rFonts w:ascii="Arial" w:hAnsi="Arial" w:cs="Arial"/>
                <w:sz w:val="24"/>
                <w:szCs w:val="24"/>
              </w:rPr>
              <w:t>and preparedness for recruitment of the first cohort of students.</w:t>
            </w:r>
          </w:p>
        </w:tc>
      </w:tr>
      <w:tr w:rsidRPr="0050473F" w:rsidR="00525518" w:rsidTr="00336086" w14:paraId="11914995" w14:textId="77777777">
        <w:tc>
          <w:tcPr>
            <w:tcW w:w="1139" w:type="pct"/>
          </w:tcPr>
          <w:p w:rsidRPr="00336086" w:rsidR="00525518" w:rsidP="008B5782" w:rsidRDefault="00525518" w14:paraId="68832A00" w14:textId="77777777">
            <w:pPr>
              <w:pStyle w:val="NoSpacing"/>
              <w:rPr>
                <w:rFonts w:ascii="Arial" w:hAnsi="Arial" w:cs="Arial"/>
                <w:b/>
                <w:bCs/>
                <w:sz w:val="24"/>
                <w:szCs w:val="24"/>
              </w:rPr>
            </w:pPr>
            <w:r w:rsidRPr="00021D37">
              <w:rPr>
                <w:rFonts w:ascii="Arial" w:hAnsi="Arial" w:cs="Arial"/>
                <w:b/>
                <w:bCs/>
                <w:sz w:val="24"/>
                <w:szCs w:val="24"/>
              </w:rPr>
              <w:t>Template 2 – Criteria Narrative</w:t>
            </w:r>
            <w:r w:rsidRPr="00336086">
              <w:rPr>
                <w:rFonts w:ascii="Arial" w:hAnsi="Arial" w:cs="Arial"/>
                <w:b/>
                <w:bCs/>
                <w:sz w:val="24"/>
                <w:szCs w:val="24"/>
              </w:rPr>
              <w:t xml:space="preserve"> </w:t>
            </w:r>
          </w:p>
          <w:p w:rsidRPr="00336086" w:rsidR="00525518" w:rsidP="008B5782" w:rsidRDefault="00525518" w14:paraId="5F9FD5E4" w14:textId="77777777">
            <w:pPr>
              <w:pStyle w:val="NoSpacing"/>
              <w:rPr>
                <w:rFonts w:ascii="Arial" w:hAnsi="Arial" w:cs="Arial"/>
                <w:b/>
                <w:bCs/>
                <w:sz w:val="24"/>
                <w:szCs w:val="24"/>
              </w:rPr>
            </w:pPr>
          </w:p>
          <w:p w:rsidRPr="00021D37" w:rsidR="00525518" w:rsidP="008B5782" w:rsidRDefault="00525518" w14:paraId="72D3893C" w14:textId="5E9D9D13">
            <w:pPr>
              <w:pStyle w:val="NoSpacing"/>
              <w:rPr>
                <w:rFonts w:ascii="Arial" w:hAnsi="Arial" w:cs="Arial"/>
                <w:b/>
                <w:bCs/>
                <w:sz w:val="24"/>
                <w:szCs w:val="24"/>
              </w:rPr>
            </w:pPr>
            <w:r w:rsidRPr="00336086">
              <w:rPr>
                <w:rFonts w:ascii="Arial" w:hAnsi="Arial" w:cs="Arial"/>
                <w:b/>
                <w:bCs/>
                <w:sz w:val="24"/>
                <w:szCs w:val="24"/>
              </w:rPr>
              <w:t>Provider’s narrative for criteria</w:t>
            </w:r>
            <w:r w:rsidRPr="00336086">
              <w:rPr>
                <w:rFonts w:ascii="Arial" w:hAnsi="Arial" w:cs="Arial"/>
                <w:sz w:val="24"/>
                <w:szCs w:val="24"/>
              </w:rPr>
              <w:t>; full narrative for all criteria (Standards for Approved Qualifications)</w:t>
            </w:r>
          </w:p>
        </w:tc>
        <w:tc>
          <w:tcPr>
            <w:tcW w:w="1287" w:type="pct"/>
            <w:vAlign w:val="center"/>
          </w:tcPr>
          <w:p w:rsidRPr="00336086" w:rsidR="00525518" w:rsidP="00336086" w:rsidRDefault="00525518" w14:paraId="3844BDC1" w14:textId="4D81BAC6">
            <w:pPr>
              <w:pStyle w:val="NoSpacing"/>
              <w:jc w:val="center"/>
              <w:rPr>
                <w:rFonts w:ascii="Arial" w:hAnsi="Arial" w:cs="Arial"/>
              </w:rPr>
            </w:pPr>
            <w:r w:rsidRPr="004A330C">
              <w:rPr>
                <w:rFonts w:ascii="Wingdings" w:hAnsi="Wingdings" w:eastAsia="Wingdings" w:cs="Wingdings"/>
                <w:b/>
                <w:sz w:val="44"/>
                <w:szCs w:val="44"/>
              </w:rPr>
              <w:t>ü</w:t>
            </w:r>
          </w:p>
        </w:tc>
        <w:tc>
          <w:tcPr>
            <w:tcW w:w="1287" w:type="pct"/>
            <w:vAlign w:val="center"/>
          </w:tcPr>
          <w:p w:rsidRPr="00336086" w:rsidR="00525518" w:rsidP="00336086" w:rsidRDefault="00525518" w14:paraId="403071CD" w14:textId="6B751156">
            <w:pPr>
              <w:pStyle w:val="NoSpacing"/>
              <w:jc w:val="center"/>
              <w:rPr>
                <w:rFonts w:ascii="Arial" w:hAnsi="Arial" w:cs="Arial"/>
              </w:rPr>
            </w:pPr>
            <w:r w:rsidRPr="004A330C">
              <w:rPr>
                <w:rFonts w:ascii="Wingdings" w:hAnsi="Wingdings" w:eastAsia="Wingdings" w:cs="Wingdings"/>
                <w:b/>
                <w:sz w:val="44"/>
                <w:szCs w:val="44"/>
              </w:rPr>
              <w:t>ü</w:t>
            </w:r>
          </w:p>
        </w:tc>
        <w:tc>
          <w:tcPr>
            <w:tcW w:w="1287" w:type="pct"/>
            <w:vAlign w:val="center"/>
          </w:tcPr>
          <w:p w:rsidRPr="00336086" w:rsidR="00525518" w:rsidP="00336086" w:rsidRDefault="00525518" w14:paraId="1D8A9367" w14:textId="1194EC2E">
            <w:pPr>
              <w:pStyle w:val="NoSpacing"/>
              <w:jc w:val="center"/>
              <w:rPr>
                <w:rFonts w:ascii="Arial" w:hAnsi="Arial" w:cs="Arial"/>
              </w:rPr>
            </w:pPr>
            <w:r w:rsidRPr="004A330C">
              <w:rPr>
                <w:rFonts w:ascii="Wingdings" w:hAnsi="Wingdings" w:eastAsia="Wingdings" w:cs="Wingdings"/>
                <w:b/>
                <w:sz w:val="44"/>
                <w:szCs w:val="44"/>
              </w:rPr>
              <w:t>ü</w:t>
            </w:r>
          </w:p>
        </w:tc>
      </w:tr>
      <w:tr w:rsidRPr="0050473F" w:rsidR="00525518" w:rsidTr="00336086" w14:paraId="58E02479" w14:textId="77777777">
        <w:tc>
          <w:tcPr>
            <w:tcW w:w="1139" w:type="pct"/>
            <w:shd w:val="clear" w:color="auto" w:fill="E7E6E6" w:themeFill="background2"/>
          </w:tcPr>
          <w:p w:rsidRPr="00021D37" w:rsidR="00525518" w:rsidP="008B5782" w:rsidRDefault="00525518" w14:paraId="5C5F9D9E" w14:textId="77777777">
            <w:pPr>
              <w:pStyle w:val="NoSpacing"/>
              <w:rPr>
                <w:rFonts w:ascii="Arial" w:hAnsi="Arial" w:cs="Arial"/>
                <w:b/>
                <w:bCs/>
                <w:sz w:val="24"/>
                <w:szCs w:val="24"/>
              </w:rPr>
            </w:pPr>
            <w:r w:rsidRPr="00021D37">
              <w:rPr>
                <w:rFonts w:ascii="Arial" w:hAnsi="Arial" w:cs="Arial"/>
                <w:b/>
                <w:bCs/>
                <w:sz w:val="24"/>
                <w:szCs w:val="24"/>
              </w:rPr>
              <w:t>Template 3 – Qualification diagram</w:t>
            </w:r>
          </w:p>
          <w:p w:rsidRPr="00021D37" w:rsidR="00525518" w:rsidP="008B5782" w:rsidRDefault="00525518" w14:paraId="055A349A" w14:textId="77777777">
            <w:pPr>
              <w:pStyle w:val="NoSpacing"/>
              <w:rPr>
                <w:rFonts w:ascii="Arial" w:hAnsi="Arial" w:cs="Arial"/>
                <w:b/>
                <w:bCs/>
                <w:sz w:val="24"/>
                <w:szCs w:val="24"/>
              </w:rPr>
            </w:pPr>
          </w:p>
          <w:p w:rsidRPr="00021D37" w:rsidR="00525518" w:rsidP="008B5782" w:rsidRDefault="00525518" w14:paraId="4E3DEE12" w14:textId="2F107527">
            <w:pPr>
              <w:pStyle w:val="NoSpacing"/>
              <w:rPr>
                <w:rFonts w:ascii="Arial" w:hAnsi="Arial" w:cs="Arial"/>
                <w:b/>
                <w:bCs/>
                <w:sz w:val="24"/>
                <w:szCs w:val="24"/>
              </w:rPr>
            </w:pPr>
            <w:r w:rsidRPr="00336086">
              <w:rPr>
                <w:rFonts w:ascii="Arial" w:hAnsi="Arial" w:cs="Arial"/>
                <w:b/>
                <w:bCs/>
                <w:sz w:val="24"/>
                <w:szCs w:val="24"/>
              </w:rPr>
              <w:t xml:space="preserve">Qualification diagram </w:t>
            </w:r>
            <w:r w:rsidRPr="00336086">
              <w:rPr>
                <w:rFonts w:ascii="Arial" w:hAnsi="Arial" w:cs="Arial"/>
                <w:sz w:val="24"/>
                <w:szCs w:val="24"/>
              </w:rPr>
              <w:t>(Outcomes for Registration)</w:t>
            </w:r>
          </w:p>
        </w:tc>
        <w:tc>
          <w:tcPr>
            <w:tcW w:w="1287" w:type="pct"/>
            <w:shd w:val="clear" w:color="auto" w:fill="E7E6E6" w:themeFill="background2"/>
            <w:vAlign w:val="center"/>
          </w:tcPr>
          <w:p w:rsidRPr="00336086" w:rsidR="00525518" w:rsidP="00336086" w:rsidRDefault="00525518" w14:paraId="38E307EC" w14:textId="083F46F9">
            <w:pPr>
              <w:pStyle w:val="NoSpacing"/>
              <w:jc w:val="center"/>
              <w:rPr>
                <w:rFonts w:ascii="Arial" w:hAnsi="Arial" w:cs="Arial"/>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336086" w:rsidR="00525518" w:rsidP="00336086" w:rsidRDefault="00525518" w14:paraId="78B3CB56" w14:textId="5AD6CF02">
            <w:pPr>
              <w:pStyle w:val="NoSpacing"/>
              <w:jc w:val="center"/>
              <w:rPr>
                <w:rFonts w:ascii="Arial" w:hAnsi="Arial" w:cs="Arial"/>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336086" w:rsidR="00525518" w:rsidP="00336086" w:rsidRDefault="00525518" w14:paraId="248CA3F2" w14:textId="26FC4633">
            <w:pPr>
              <w:pStyle w:val="NoSpacing"/>
              <w:jc w:val="center"/>
              <w:rPr>
                <w:rFonts w:ascii="Arial" w:hAnsi="Arial" w:cs="Arial"/>
              </w:rPr>
            </w:pPr>
            <w:r w:rsidRPr="004A330C">
              <w:rPr>
                <w:rFonts w:ascii="Wingdings" w:hAnsi="Wingdings" w:eastAsia="Wingdings" w:cs="Wingdings"/>
                <w:b/>
                <w:sz w:val="44"/>
                <w:szCs w:val="44"/>
              </w:rPr>
              <w:t>ü</w:t>
            </w:r>
          </w:p>
        </w:tc>
      </w:tr>
      <w:tr w:rsidRPr="0050473F" w:rsidR="00525518" w:rsidTr="00336086" w14:paraId="70D0B435" w14:textId="77777777">
        <w:tc>
          <w:tcPr>
            <w:tcW w:w="1139" w:type="pct"/>
          </w:tcPr>
          <w:p w:rsidRPr="00021D37" w:rsidR="00525518" w:rsidP="008B5782" w:rsidRDefault="00525518" w14:paraId="514B0552" w14:textId="77777777">
            <w:pPr>
              <w:pStyle w:val="NoSpacing"/>
              <w:rPr>
                <w:rFonts w:ascii="Arial" w:hAnsi="Arial" w:cs="Arial"/>
                <w:b/>
                <w:bCs/>
                <w:sz w:val="24"/>
                <w:szCs w:val="24"/>
              </w:rPr>
            </w:pPr>
            <w:r w:rsidRPr="00021D37">
              <w:rPr>
                <w:rFonts w:ascii="Arial" w:hAnsi="Arial" w:cs="Arial"/>
                <w:b/>
                <w:bCs/>
                <w:sz w:val="24"/>
                <w:szCs w:val="24"/>
              </w:rPr>
              <w:t xml:space="preserve">Template 4 – Assessment Strategy </w:t>
            </w:r>
          </w:p>
          <w:p w:rsidRPr="00021D37" w:rsidR="00525518" w:rsidP="008B5782" w:rsidRDefault="00525518" w14:paraId="3C7B6DC9" w14:textId="77777777">
            <w:pPr>
              <w:pStyle w:val="NoSpacing"/>
              <w:rPr>
                <w:rFonts w:ascii="Arial" w:hAnsi="Arial" w:cs="Arial"/>
                <w:b/>
                <w:bCs/>
                <w:sz w:val="24"/>
                <w:szCs w:val="24"/>
              </w:rPr>
            </w:pPr>
          </w:p>
          <w:p w:rsidRPr="00021D37" w:rsidR="00525518" w:rsidP="008B5782" w:rsidRDefault="00525518" w14:paraId="66BF6810" w14:textId="2C84F551">
            <w:pPr>
              <w:pStyle w:val="NoSpacing"/>
              <w:rPr>
                <w:rFonts w:ascii="Arial" w:hAnsi="Arial" w:cs="Arial"/>
                <w:b/>
                <w:bCs/>
                <w:sz w:val="24"/>
                <w:szCs w:val="24"/>
              </w:rPr>
            </w:pPr>
            <w:r w:rsidRPr="00336086">
              <w:rPr>
                <w:rFonts w:ascii="Arial" w:hAnsi="Arial" w:cs="Arial"/>
                <w:b/>
                <w:bCs/>
                <w:sz w:val="24"/>
                <w:szCs w:val="24"/>
              </w:rPr>
              <w:t xml:space="preserve">Assessment strategy </w:t>
            </w:r>
            <w:r w:rsidRPr="00336086">
              <w:rPr>
                <w:rFonts w:ascii="Arial" w:hAnsi="Arial" w:cs="Arial"/>
                <w:sz w:val="24"/>
                <w:szCs w:val="24"/>
              </w:rPr>
              <w:t>(Outcomes for Registration)</w:t>
            </w:r>
          </w:p>
        </w:tc>
        <w:tc>
          <w:tcPr>
            <w:tcW w:w="1287" w:type="pct"/>
            <w:vAlign w:val="center"/>
          </w:tcPr>
          <w:p w:rsidRPr="00336086" w:rsidR="00525518" w:rsidP="00336086" w:rsidRDefault="00525518" w14:paraId="580825C6" w14:textId="32F0B806">
            <w:pPr>
              <w:pStyle w:val="NoSpacing"/>
              <w:jc w:val="center"/>
              <w:rPr>
                <w:rFonts w:ascii="Arial" w:hAnsi="Arial" w:cs="Arial"/>
              </w:rPr>
            </w:pPr>
            <w:r w:rsidRPr="004A330C">
              <w:rPr>
                <w:rFonts w:ascii="Wingdings" w:hAnsi="Wingdings" w:eastAsia="Wingdings" w:cs="Wingdings"/>
                <w:b/>
                <w:sz w:val="44"/>
                <w:szCs w:val="44"/>
              </w:rPr>
              <w:t>ü</w:t>
            </w:r>
          </w:p>
        </w:tc>
        <w:tc>
          <w:tcPr>
            <w:tcW w:w="1287" w:type="pct"/>
            <w:vAlign w:val="center"/>
          </w:tcPr>
          <w:p w:rsidRPr="00336086" w:rsidR="00525518" w:rsidP="00336086" w:rsidRDefault="00525518" w14:paraId="4B9DEF5A" w14:textId="0DE73D9C">
            <w:pPr>
              <w:pStyle w:val="NoSpacing"/>
              <w:jc w:val="center"/>
              <w:rPr>
                <w:rFonts w:ascii="Arial" w:hAnsi="Arial" w:cs="Arial"/>
              </w:rPr>
            </w:pPr>
            <w:r w:rsidRPr="004A330C">
              <w:rPr>
                <w:rFonts w:ascii="Wingdings" w:hAnsi="Wingdings" w:eastAsia="Wingdings" w:cs="Wingdings"/>
                <w:b/>
                <w:sz w:val="44"/>
                <w:szCs w:val="44"/>
              </w:rPr>
              <w:t>ü</w:t>
            </w:r>
          </w:p>
        </w:tc>
        <w:tc>
          <w:tcPr>
            <w:tcW w:w="1287" w:type="pct"/>
            <w:vAlign w:val="center"/>
          </w:tcPr>
          <w:p w:rsidRPr="00336086" w:rsidR="00525518" w:rsidP="00336086" w:rsidRDefault="00525518" w14:paraId="04F4220C" w14:textId="39296A24">
            <w:pPr>
              <w:pStyle w:val="NoSpacing"/>
              <w:jc w:val="center"/>
              <w:rPr>
                <w:rFonts w:ascii="Arial" w:hAnsi="Arial" w:cs="Arial"/>
              </w:rPr>
            </w:pPr>
            <w:r w:rsidRPr="004A330C">
              <w:rPr>
                <w:rFonts w:ascii="Wingdings" w:hAnsi="Wingdings" w:eastAsia="Wingdings" w:cs="Wingdings"/>
                <w:b/>
                <w:sz w:val="44"/>
                <w:szCs w:val="44"/>
              </w:rPr>
              <w:t>ü</w:t>
            </w:r>
          </w:p>
        </w:tc>
      </w:tr>
      <w:tr w:rsidRPr="0050473F" w:rsidR="00525518" w:rsidTr="00336086" w14:paraId="551A0450" w14:textId="77777777">
        <w:tc>
          <w:tcPr>
            <w:tcW w:w="1139" w:type="pct"/>
            <w:vMerge w:val="restart"/>
            <w:shd w:val="clear" w:color="auto" w:fill="E7E6E6" w:themeFill="background2"/>
          </w:tcPr>
          <w:p w:rsidRPr="00021D37" w:rsidR="00525518" w:rsidP="008B5782" w:rsidRDefault="00525518" w14:paraId="6668D0E7" w14:textId="77777777">
            <w:pPr>
              <w:pStyle w:val="NoSpacing"/>
              <w:rPr>
                <w:rFonts w:ascii="Arial" w:hAnsi="Arial" w:cs="Arial"/>
                <w:b/>
                <w:bCs/>
                <w:sz w:val="24"/>
                <w:szCs w:val="24"/>
              </w:rPr>
            </w:pPr>
            <w:r w:rsidRPr="00021D37">
              <w:rPr>
                <w:rFonts w:ascii="Arial" w:hAnsi="Arial" w:cs="Arial"/>
                <w:b/>
                <w:bCs/>
                <w:sz w:val="24"/>
                <w:szCs w:val="24"/>
              </w:rPr>
              <w:t>Template 5 – Module Outcome Map</w:t>
            </w:r>
          </w:p>
          <w:p w:rsidRPr="00021D37" w:rsidR="00525518" w:rsidP="008B5782" w:rsidRDefault="00525518" w14:paraId="4879CA5B" w14:textId="77777777">
            <w:pPr>
              <w:pStyle w:val="NoSpacing"/>
              <w:rPr>
                <w:rFonts w:ascii="Arial" w:hAnsi="Arial" w:cs="Arial"/>
                <w:b/>
                <w:bCs/>
                <w:sz w:val="24"/>
                <w:szCs w:val="24"/>
              </w:rPr>
            </w:pPr>
          </w:p>
          <w:p w:rsidRPr="00021D37" w:rsidR="00525518" w:rsidP="008B5782" w:rsidRDefault="00525518" w14:paraId="12E8F161" w14:textId="05E7817D">
            <w:pPr>
              <w:pStyle w:val="NoSpacing"/>
              <w:rPr>
                <w:rFonts w:ascii="Arial" w:hAnsi="Arial" w:cs="Arial"/>
                <w:b/>
                <w:bCs/>
                <w:sz w:val="24"/>
                <w:szCs w:val="24"/>
              </w:rPr>
            </w:pPr>
            <w:r w:rsidRPr="00336086">
              <w:rPr>
                <w:rFonts w:ascii="Arial" w:hAnsi="Arial" w:cs="Arial"/>
                <w:b/>
                <w:bCs/>
                <w:sz w:val="24"/>
                <w:szCs w:val="24"/>
              </w:rPr>
              <w:t xml:space="preserve">Module/outcome map </w:t>
            </w:r>
            <w:r w:rsidRPr="00336086">
              <w:rPr>
                <w:rFonts w:ascii="Arial" w:hAnsi="Arial" w:cs="Arial"/>
                <w:sz w:val="24"/>
                <w:szCs w:val="24"/>
              </w:rPr>
              <w:t>(Outcomes for Registration)</w:t>
            </w:r>
            <w:r w:rsidRPr="00336086">
              <w:rPr>
                <w:rFonts w:ascii="Arial" w:hAnsi="Arial" w:cs="Arial"/>
                <w:b/>
                <w:bCs/>
                <w:sz w:val="24"/>
                <w:szCs w:val="24"/>
              </w:rPr>
              <w:t xml:space="preserve"> </w:t>
            </w:r>
          </w:p>
        </w:tc>
        <w:tc>
          <w:tcPr>
            <w:tcW w:w="1287" w:type="pct"/>
            <w:shd w:val="clear" w:color="auto" w:fill="E7E6E6" w:themeFill="background2"/>
            <w:vAlign w:val="center"/>
          </w:tcPr>
          <w:p w:rsidRPr="00336086" w:rsidR="00525518" w:rsidP="00336086" w:rsidRDefault="00525518" w14:paraId="0D80BF01" w14:textId="16F36804">
            <w:pPr>
              <w:pStyle w:val="NoSpacing"/>
              <w:jc w:val="center"/>
              <w:rPr>
                <w:rFonts w:ascii="Arial" w:hAnsi="Arial" w:cs="Arial"/>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336086" w:rsidR="00525518" w:rsidP="00336086" w:rsidRDefault="00525518" w14:paraId="1F2C35A6" w14:textId="3EAD21F5">
            <w:pPr>
              <w:pStyle w:val="NoSpacing"/>
              <w:jc w:val="center"/>
              <w:rPr>
                <w:rFonts w:ascii="Arial" w:hAnsi="Arial" w:cs="Arial"/>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336086" w:rsidR="00525518" w:rsidP="00336086" w:rsidRDefault="00525518" w14:paraId="7E12E230" w14:textId="55490647">
            <w:pPr>
              <w:pStyle w:val="NoSpacing"/>
              <w:jc w:val="center"/>
              <w:rPr>
                <w:rFonts w:ascii="Arial" w:hAnsi="Arial" w:cs="Arial"/>
              </w:rPr>
            </w:pPr>
            <w:r w:rsidRPr="004A330C">
              <w:rPr>
                <w:rFonts w:ascii="Wingdings" w:hAnsi="Wingdings" w:eastAsia="Wingdings" w:cs="Wingdings"/>
                <w:b/>
                <w:sz w:val="44"/>
                <w:szCs w:val="44"/>
              </w:rPr>
              <w:t>ü</w:t>
            </w:r>
          </w:p>
        </w:tc>
      </w:tr>
      <w:tr w:rsidRPr="0050473F" w:rsidR="008B57A1" w:rsidTr="00051ABF" w14:paraId="33BCA4D1" w14:textId="77777777">
        <w:tc>
          <w:tcPr>
            <w:tcW w:w="1139" w:type="pct"/>
            <w:vMerge/>
            <w:shd w:val="clear" w:color="auto" w:fill="E7E6E6" w:themeFill="background2"/>
          </w:tcPr>
          <w:p w:rsidRPr="00021D37" w:rsidR="008B57A1" w:rsidP="00525518" w:rsidRDefault="008B57A1" w14:paraId="1084F23E" w14:textId="77777777">
            <w:pPr>
              <w:pStyle w:val="NoSpacing"/>
              <w:rPr>
                <w:rFonts w:ascii="Arial" w:hAnsi="Arial" w:cs="Arial"/>
                <w:b/>
                <w:bCs/>
                <w:sz w:val="24"/>
                <w:szCs w:val="24"/>
              </w:rPr>
            </w:pPr>
          </w:p>
        </w:tc>
        <w:tc>
          <w:tcPr>
            <w:tcW w:w="3861" w:type="pct"/>
            <w:gridSpan w:val="3"/>
            <w:shd w:val="clear" w:color="auto" w:fill="E7E6E6" w:themeFill="background2"/>
            <w:vAlign w:val="center"/>
          </w:tcPr>
          <w:p w:rsidRPr="00336086" w:rsidR="008B57A1" w:rsidP="00525518" w:rsidRDefault="008B57A1" w14:paraId="13EE3039" w14:textId="5D29EBF4">
            <w:pPr>
              <w:pStyle w:val="NoSpacing"/>
              <w:rPr>
                <w:rFonts w:ascii="Arial" w:hAnsi="Arial" w:cs="Arial"/>
                <w:sz w:val="44"/>
                <w:szCs w:val="44"/>
              </w:rPr>
            </w:pPr>
            <w:r w:rsidRPr="00336086">
              <w:rPr>
                <w:rFonts w:ascii="Arial" w:hAnsi="Arial" w:cs="Arial"/>
                <w:sz w:val="24"/>
                <w:szCs w:val="24"/>
              </w:rPr>
              <w:t>Confirmed for first year; draft for all further years</w:t>
            </w:r>
            <w:r w:rsidRPr="00336086" w:rsidR="00021D37">
              <w:rPr>
                <w:rFonts w:ascii="Arial" w:hAnsi="Arial" w:cs="Arial"/>
                <w:sz w:val="24"/>
                <w:szCs w:val="24"/>
              </w:rPr>
              <w:t>.</w:t>
            </w:r>
          </w:p>
        </w:tc>
      </w:tr>
      <w:tr w:rsidRPr="0050473F" w:rsidR="00525518" w:rsidTr="00336086" w14:paraId="4A9782F1" w14:textId="77777777">
        <w:tc>
          <w:tcPr>
            <w:tcW w:w="1139" w:type="pct"/>
          </w:tcPr>
          <w:p w:rsidRPr="00021D37" w:rsidR="00525518" w:rsidP="008B5782" w:rsidRDefault="00525518" w14:paraId="7E295068" w14:textId="77777777">
            <w:pPr>
              <w:pStyle w:val="NoSpacing"/>
              <w:rPr>
                <w:rFonts w:ascii="Arial" w:hAnsi="Arial" w:cs="Arial"/>
                <w:b/>
                <w:bCs/>
                <w:sz w:val="24"/>
                <w:szCs w:val="24"/>
              </w:rPr>
            </w:pPr>
            <w:r w:rsidRPr="00021D37">
              <w:rPr>
                <w:rFonts w:ascii="Arial" w:hAnsi="Arial" w:cs="Arial"/>
                <w:b/>
                <w:bCs/>
                <w:sz w:val="24"/>
                <w:szCs w:val="24"/>
              </w:rPr>
              <w:t>Template 6 – Outcomes Narrative</w:t>
            </w:r>
          </w:p>
        </w:tc>
        <w:tc>
          <w:tcPr>
            <w:tcW w:w="1287" w:type="pct"/>
            <w:vAlign w:val="center"/>
          </w:tcPr>
          <w:p w:rsidRPr="00336086" w:rsidR="00525518" w:rsidP="00336086" w:rsidRDefault="00525518" w14:paraId="11FE97AD" w14:textId="34852832">
            <w:pPr>
              <w:pStyle w:val="NoSpacing"/>
              <w:jc w:val="center"/>
              <w:rPr>
                <w:rFonts w:ascii="Arial" w:hAnsi="Arial" w:cs="Arial"/>
              </w:rPr>
            </w:pPr>
            <w:r w:rsidRPr="00336086">
              <w:rPr>
                <w:rFonts w:ascii="Wingdings" w:hAnsi="Wingdings" w:eastAsia="Wingdings" w:cs="Wingdings"/>
                <w:sz w:val="44"/>
                <w:szCs w:val="44"/>
              </w:rPr>
              <w:t>û</w:t>
            </w:r>
          </w:p>
        </w:tc>
        <w:tc>
          <w:tcPr>
            <w:tcW w:w="1287" w:type="pct"/>
            <w:vAlign w:val="center"/>
          </w:tcPr>
          <w:p w:rsidRPr="00336086" w:rsidR="00525518" w:rsidP="00336086" w:rsidRDefault="00525518" w14:paraId="6F0D7EEB" w14:textId="7363D429">
            <w:pPr>
              <w:pStyle w:val="NoSpacing"/>
              <w:jc w:val="center"/>
              <w:rPr>
                <w:rFonts w:ascii="Arial" w:hAnsi="Arial" w:cs="Arial"/>
              </w:rPr>
            </w:pPr>
            <w:r w:rsidRPr="00336086">
              <w:rPr>
                <w:rFonts w:ascii="Wingdings" w:hAnsi="Wingdings" w:eastAsia="Wingdings" w:cs="Wingdings"/>
                <w:sz w:val="44"/>
                <w:szCs w:val="44"/>
              </w:rPr>
              <w:t>û</w:t>
            </w:r>
          </w:p>
        </w:tc>
        <w:tc>
          <w:tcPr>
            <w:tcW w:w="1287" w:type="pct"/>
            <w:vAlign w:val="center"/>
          </w:tcPr>
          <w:p w:rsidRPr="00336086" w:rsidR="00525518" w:rsidP="00336086" w:rsidRDefault="00525518" w14:paraId="73CAEA9D" w14:textId="57CF2C78">
            <w:pPr>
              <w:pStyle w:val="NoSpacing"/>
              <w:jc w:val="center"/>
              <w:rPr>
                <w:rFonts w:ascii="Arial" w:hAnsi="Arial" w:cs="Arial"/>
              </w:rPr>
            </w:pPr>
            <w:r w:rsidRPr="00336086">
              <w:rPr>
                <w:rFonts w:ascii="Wingdings" w:hAnsi="Wingdings" w:eastAsia="Wingdings" w:cs="Wingdings"/>
                <w:sz w:val="44"/>
                <w:szCs w:val="44"/>
              </w:rPr>
              <w:t>û</w:t>
            </w:r>
          </w:p>
        </w:tc>
      </w:tr>
      <w:tr w:rsidRPr="0050473F" w:rsidR="00525518" w:rsidTr="00336086" w14:paraId="5B59F951" w14:textId="77777777">
        <w:tc>
          <w:tcPr>
            <w:tcW w:w="1139" w:type="pct"/>
            <w:shd w:val="clear" w:color="auto" w:fill="E7E6E6" w:themeFill="background2"/>
          </w:tcPr>
          <w:p w:rsidRPr="00021D37" w:rsidR="00525518" w:rsidP="008B5782" w:rsidRDefault="00525518" w14:paraId="318745C6" w14:textId="77777777">
            <w:pPr>
              <w:pStyle w:val="NoSpacing"/>
              <w:rPr>
                <w:rFonts w:ascii="Arial" w:hAnsi="Arial" w:cs="Arial"/>
                <w:b/>
                <w:bCs/>
                <w:sz w:val="24"/>
                <w:szCs w:val="24"/>
              </w:rPr>
            </w:pPr>
            <w:r w:rsidRPr="00021D37">
              <w:rPr>
                <w:rFonts w:ascii="Arial" w:hAnsi="Arial" w:cs="Arial"/>
                <w:b/>
                <w:bCs/>
                <w:sz w:val="24"/>
                <w:szCs w:val="24"/>
              </w:rPr>
              <w:t xml:space="preserve">Template 7 – List of Supplementary Documentation </w:t>
            </w:r>
          </w:p>
        </w:tc>
        <w:tc>
          <w:tcPr>
            <w:tcW w:w="1287" w:type="pct"/>
            <w:shd w:val="clear" w:color="auto" w:fill="E7E6E6" w:themeFill="background2"/>
            <w:vAlign w:val="center"/>
          </w:tcPr>
          <w:p w:rsidRPr="00336086" w:rsidR="00525518" w:rsidP="00336086" w:rsidRDefault="00525518" w14:paraId="2D8C77D3" w14:textId="0A2B48DA">
            <w:pPr>
              <w:pStyle w:val="NoSpacing"/>
              <w:jc w:val="center"/>
              <w:rPr>
                <w:rFonts w:ascii="Arial" w:hAnsi="Arial" w:cs="Arial"/>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336086" w:rsidR="00525518" w:rsidP="00336086" w:rsidRDefault="00525518" w14:paraId="00DDAAA7" w14:textId="5F3D8035">
            <w:pPr>
              <w:pStyle w:val="NoSpacing"/>
              <w:jc w:val="center"/>
              <w:rPr>
                <w:rFonts w:ascii="Arial" w:hAnsi="Arial" w:cs="Arial"/>
              </w:rPr>
            </w:pPr>
            <w:r w:rsidRPr="004A330C">
              <w:rPr>
                <w:rFonts w:ascii="Wingdings" w:hAnsi="Wingdings" w:eastAsia="Wingdings" w:cs="Wingdings"/>
                <w:b/>
                <w:sz w:val="44"/>
                <w:szCs w:val="44"/>
              </w:rPr>
              <w:t>ü</w:t>
            </w:r>
          </w:p>
        </w:tc>
        <w:tc>
          <w:tcPr>
            <w:tcW w:w="1287" w:type="pct"/>
            <w:shd w:val="clear" w:color="auto" w:fill="E7E6E6" w:themeFill="background2"/>
            <w:vAlign w:val="center"/>
          </w:tcPr>
          <w:p w:rsidRPr="00336086" w:rsidR="00525518" w:rsidP="00336086" w:rsidRDefault="00525518" w14:paraId="52E889B4" w14:textId="36CEA64A">
            <w:pPr>
              <w:pStyle w:val="NoSpacing"/>
              <w:jc w:val="center"/>
              <w:rPr>
                <w:rFonts w:ascii="Arial" w:hAnsi="Arial" w:cs="Arial"/>
              </w:rPr>
            </w:pPr>
            <w:r w:rsidRPr="004A330C">
              <w:rPr>
                <w:rFonts w:ascii="Wingdings" w:hAnsi="Wingdings" w:eastAsia="Wingdings" w:cs="Wingdings"/>
                <w:b/>
                <w:sz w:val="44"/>
                <w:szCs w:val="44"/>
              </w:rPr>
              <w:t>ü</w:t>
            </w:r>
          </w:p>
        </w:tc>
      </w:tr>
      <w:tr w:rsidRPr="0050473F" w:rsidR="00525518" w:rsidTr="00336086" w14:paraId="75701AC0" w14:textId="77777777">
        <w:tc>
          <w:tcPr>
            <w:tcW w:w="1139" w:type="pct"/>
          </w:tcPr>
          <w:p w:rsidRPr="00021D37" w:rsidR="00525518" w:rsidP="008B5782" w:rsidRDefault="00525518" w14:paraId="62694099" w14:textId="77777777">
            <w:pPr>
              <w:pStyle w:val="NoSpacing"/>
              <w:rPr>
                <w:rFonts w:ascii="Arial" w:hAnsi="Arial" w:cs="Arial"/>
                <w:b/>
                <w:bCs/>
                <w:sz w:val="24"/>
                <w:szCs w:val="24"/>
              </w:rPr>
            </w:pPr>
            <w:r w:rsidRPr="00021D37">
              <w:rPr>
                <w:rFonts w:ascii="Arial" w:hAnsi="Arial" w:cs="Arial"/>
                <w:b/>
                <w:bCs/>
                <w:sz w:val="24"/>
                <w:szCs w:val="24"/>
              </w:rPr>
              <w:t xml:space="preserve">Template 8 – Mapping to Indicative Guidance </w:t>
            </w:r>
          </w:p>
        </w:tc>
        <w:tc>
          <w:tcPr>
            <w:tcW w:w="1287" w:type="pct"/>
            <w:vAlign w:val="center"/>
          </w:tcPr>
          <w:p w:rsidRPr="00336086" w:rsidR="00525518" w:rsidP="00336086" w:rsidRDefault="00525518" w14:paraId="7AE0113C" w14:textId="2A42AD1D">
            <w:pPr>
              <w:pStyle w:val="NoSpacing"/>
              <w:jc w:val="center"/>
              <w:rPr>
                <w:rFonts w:ascii="Arial" w:hAnsi="Arial" w:cs="Arial"/>
              </w:rPr>
            </w:pPr>
            <w:r w:rsidRPr="004A330C">
              <w:rPr>
                <w:rFonts w:ascii="Wingdings" w:hAnsi="Wingdings" w:eastAsia="Wingdings" w:cs="Wingdings"/>
                <w:b/>
                <w:sz w:val="44"/>
                <w:szCs w:val="44"/>
              </w:rPr>
              <w:t>ü</w:t>
            </w:r>
          </w:p>
        </w:tc>
        <w:tc>
          <w:tcPr>
            <w:tcW w:w="1287" w:type="pct"/>
            <w:vAlign w:val="center"/>
          </w:tcPr>
          <w:p w:rsidRPr="00336086" w:rsidR="00525518" w:rsidP="00336086" w:rsidRDefault="00525518" w14:paraId="01021AF8" w14:textId="31339262">
            <w:pPr>
              <w:pStyle w:val="NoSpacing"/>
              <w:jc w:val="center"/>
              <w:rPr>
                <w:rFonts w:ascii="Arial" w:hAnsi="Arial" w:cs="Arial"/>
              </w:rPr>
            </w:pPr>
            <w:r w:rsidRPr="00336086">
              <w:rPr>
                <w:rFonts w:ascii="Wingdings" w:hAnsi="Wingdings" w:eastAsia="Wingdings" w:cs="Wingdings"/>
                <w:sz w:val="44"/>
                <w:szCs w:val="44"/>
              </w:rPr>
              <w:t>û</w:t>
            </w:r>
          </w:p>
        </w:tc>
        <w:tc>
          <w:tcPr>
            <w:tcW w:w="1287" w:type="pct"/>
            <w:vAlign w:val="center"/>
          </w:tcPr>
          <w:p w:rsidRPr="00336086" w:rsidR="00525518" w:rsidP="00336086" w:rsidRDefault="00525518" w14:paraId="48D14C6C" w14:textId="22838821">
            <w:pPr>
              <w:pStyle w:val="NoSpacing"/>
              <w:jc w:val="center"/>
              <w:rPr>
                <w:rFonts w:ascii="Arial" w:hAnsi="Arial" w:cs="Arial"/>
              </w:rPr>
            </w:pPr>
            <w:r w:rsidRPr="00336086">
              <w:rPr>
                <w:rFonts w:ascii="Wingdings" w:hAnsi="Wingdings" w:eastAsia="Wingdings" w:cs="Wingdings"/>
                <w:sz w:val="44"/>
                <w:szCs w:val="44"/>
              </w:rPr>
              <w:t>û</w:t>
            </w:r>
          </w:p>
        </w:tc>
      </w:tr>
    </w:tbl>
    <w:p w:rsidR="00CF4F5B" w:rsidRDefault="00CF4F5B" w14:paraId="617C3F25" w14:textId="47D87E70">
      <w:pPr>
        <w:pStyle w:val="NoSpacing"/>
      </w:pPr>
    </w:p>
    <w:p w:rsidR="00CF4F5B" w:rsidRDefault="00CF4F5B" w14:paraId="57775C9D" w14:textId="77777777">
      <w:pPr>
        <w:rPr>
          <w:kern w:val="0"/>
          <w14:ligatures w14:val="none"/>
        </w:rPr>
      </w:pPr>
      <w:r>
        <w:br w:type="page"/>
      </w:r>
    </w:p>
    <w:p w:rsidR="00084CDB" w:rsidP="00336086" w:rsidRDefault="00084CDB" w14:paraId="13448CC1" w14:textId="77777777">
      <w:pPr>
        <w:pStyle w:val="NoSpacing"/>
      </w:pPr>
    </w:p>
    <w:tbl>
      <w:tblPr>
        <w:tblStyle w:val="TableGrid"/>
        <w:tblW w:w="15310" w:type="dxa"/>
        <w:tblInd w:w="-714" w:type="dxa"/>
        <w:tblLayout w:type="fixed"/>
        <w:tblLook w:val="04A0" w:firstRow="1" w:lastRow="0" w:firstColumn="1" w:lastColumn="0" w:noHBand="0" w:noVBand="1"/>
      </w:tblPr>
      <w:tblGrid>
        <w:gridCol w:w="15310"/>
      </w:tblGrid>
      <w:tr w:rsidRPr="00021D37" w:rsidR="001A5E0B" w14:paraId="7061204D" w14:textId="77777777">
        <w:tc>
          <w:tcPr>
            <w:tcW w:w="15310" w:type="dxa"/>
            <w:shd w:val="clear" w:color="auto" w:fill="8EAADB"/>
          </w:tcPr>
          <w:p w:rsidRPr="00336086" w:rsidR="001A5E0B" w:rsidRDefault="00D17BA5" w14:paraId="6A19871C" w14:textId="325FB16A">
            <w:pPr>
              <w:rPr>
                <w:rFonts w:ascii="Arial" w:hAnsi="Arial" w:cs="Arial"/>
                <w:b/>
                <w:bCs/>
                <w:sz w:val="24"/>
                <w:szCs w:val="24"/>
              </w:rPr>
            </w:pPr>
            <w:r>
              <w:rPr>
                <w:rFonts w:ascii="Arial" w:hAnsi="Arial" w:cs="Arial"/>
                <w:b/>
                <w:bCs/>
                <w:sz w:val="24"/>
                <w:szCs w:val="24"/>
              </w:rPr>
              <w:t xml:space="preserve">3.4 </w:t>
            </w:r>
            <w:r w:rsidRPr="00021D37" w:rsidR="001A5E0B">
              <w:rPr>
                <w:rFonts w:ascii="Arial" w:hAnsi="Arial" w:cs="Arial"/>
                <w:b/>
                <w:bCs/>
                <w:sz w:val="24"/>
                <w:szCs w:val="24"/>
              </w:rPr>
              <w:t xml:space="preserve">Stage </w:t>
            </w:r>
            <w:r w:rsidRPr="00021D37" w:rsidR="00444D8F">
              <w:rPr>
                <w:rFonts w:ascii="Arial" w:hAnsi="Arial" w:cs="Arial"/>
                <w:b/>
                <w:bCs/>
                <w:sz w:val="24"/>
                <w:szCs w:val="24"/>
              </w:rPr>
              <w:t xml:space="preserve">Four: </w:t>
            </w:r>
            <w:r w:rsidRPr="00336086" w:rsidR="00841105">
              <w:rPr>
                <w:rFonts w:ascii="Arial" w:hAnsi="Arial" w:cs="Arial"/>
                <w:b/>
                <w:bCs/>
                <w:sz w:val="24"/>
                <w:szCs w:val="24"/>
              </w:rPr>
              <w:t>Stage four (a, b, c, etc.): To be repeated each year until first cohort graduates</w:t>
            </w:r>
          </w:p>
        </w:tc>
      </w:tr>
      <w:tr w:rsidRPr="00021D37" w:rsidR="001A5E0B" w14:paraId="2C2F72AF" w14:textId="77777777">
        <w:tc>
          <w:tcPr>
            <w:tcW w:w="15310" w:type="dxa"/>
          </w:tcPr>
          <w:p w:rsidRPr="00336086" w:rsidR="0001776D" w:rsidP="0001776D" w:rsidRDefault="0001776D" w14:paraId="33A8FC92" w14:textId="77777777">
            <w:pPr>
              <w:rPr>
                <w:rFonts w:ascii="Arial" w:hAnsi="Arial" w:cs="Arial"/>
                <w:sz w:val="24"/>
                <w:szCs w:val="24"/>
              </w:rPr>
            </w:pPr>
            <w:r w:rsidRPr="00336086">
              <w:rPr>
                <w:rFonts w:ascii="Arial" w:hAnsi="Arial" w:cs="Arial"/>
                <w:sz w:val="24"/>
                <w:szCs w:val="24"/>
              </w:rPr>
              <w:t xml:space="preserve">Stage four is repeated each year until the first cohort of students, or students migrated across into the programme, reach the final year’s study. </w:t>
            </w:r>
          </w:p>
          <w:p w:rsidRPr="00336086" w:rsidR="0001776D" w:rsidP="0001776D" w:rsidRDefault="0001776D" w14:paraId="74EE2AED" w14:textId="77777777">
            <w:pPr>
              <w:rPr>
                <w:rFonts w:ascii="Arial" w:hAnsi="Arial" w:cs="Arial"/>
                <w:sz w:val="24"/>
                <w:szCs w:val="24"/>
              </w:rPr>
            </w:pPr>
          </w:p>
          <w:p w:rsidRPr="00336086" w:rsidR="0001776D" w:rsidP="0001776D" w:rsidRDefault="0001776D" w14:paraId="7DF57D85" w14:textId="77777777">
            <w:pPr>
              <w:rPr>
                <w:rFonts w:ascii="Arial" w:hAnsi="Arial" w:cs="Arial"/>
                <w:sz w:val="24"/>
                <w:szCs w:val="24"/>
              </w:rPr>
            </w:pPr>
            <w:r w:rsidRPr="00336086">
              <w:rPr>
                <w:rFonts w:ascii="Arial" w:hAnsi="Arial" w:cs="Arial"/>
                <w:sz w:val="24"/>
                <w:szCs w:val="24"/>
              </w:rPr>
              <w:t xml:space="preserve">The focus of stage four is on the delivery and assessment of the qualification, including its staffing, resourcing and infrastructure, risk mitigation and progress in implementing plans approved at stage three, alongside preparedness for the delivery for the next, and most importantly, final, academic year. At stage four patient, service-user, employer, commissioner and public engagement in qualification delivery, assessment and review is expected, along with evidence of an increasing volume of inter-professional learning and patient-facing learning and experience as </w:t>
            </w:r>
            <w:proofErr w:type="spellStart"/>
            <w:r w:rsidRPr="00336086">
              <w:rPr>
                <w:rFonts w:ascii="Arial" w:hAnsi="Arial" w:cs="Arial"/>
                <w:sz w:val="24"/>
                <w:szCs w:val="24"/>
              </w:rPr>
              <w:t>students</w:t>
            </w:r>
            <w:proofErr w:type="spellEnd"/>
            <w:r w:rsidRPr="00336086">
              <w:rPr>
                <w:rFonts w:ascii="Arial" w:hAnsi="Arial" w:cs="Arial"/>
                <w:sz w:val="24"/>
                <w:szCs w:val="24"/>
              </w:rPr>
              <w:t xml:space="preserve"> progress through the qualification. </w:t>
            </w:r>
          </w:p>
          <w:p w:rsidRPr="00336086" w:rsidR="0001776D" w:rsidP="0001776D" w:rsidRDefault="0001776D" w14:paraId="29850765" w14:textId="77777777">
            <w:pPr>
              <w:rPr>
                <w:rFonts w:ascii="Arial" w:hAnsi="Arial" w:cs="Arial"/>
                <w:sz w:val="24"/>
                <w:szCs w:val="24"/>
              </w:rPr>
            </w:pPr>
          </w:p>
          <w:p w:rsidRPr="00336086" w:rsidR="0001776D" w:rsidP="0001776D" w:rsidRDefault="0001776D" w14:paraId="6F796A4E" w14:textId="77777777">
            <w:pPr>
              <w:rPr>
                <w:rFonts w:ascii="Arial" w:hAnsi="Arial" w:cs="Arial"/>
                <w:sz w:val="24"/>
                <w:szCs w:val="24"/>
              </w:rPr>
            </w:pPr>
            <w:r w:rsidRPr="00336086">
              <w:rPr>
                <w:rFonts w:ascii="Arial" w:hAnsi="Arial" w:cs="Arial"/>
                <w:sz w:val="24"/>
                <w:szCs w:val="24"/>
              </w:rPr>
              <w:t xml:space="preserve">At each stage four (a, b, c, etc.) the provider’s preparedness for, and implementation of, its plan for the integration of patient-facing learning and experience will be examined, as well as its reflections on implementing plans approved at stages two and three, and any changes it proposes to make to the qualification as a result of student and stakeholder feedback. </w:t>
            </w:r>
          </w:p>
          <w:p w:rsidRPr="00336086" w:rsidR="0001776D" w:rsidP="0001776D" w:rsidRDefault="0001776D" w14:paraId="1FF03084" w14:textId="77777777">
            <w:pPr>
              <w:rPr>
                <w:rFonts w:ascii="Arial" w:hAnsi="Arial" w:cs="Arial"/>
                <w:sz w:val="24"/>
                <w:szCs w:val="24"/>
              </w:rPr>
            </w:pPr>
          </w:p>
          <w:p w:rsidRPr="00021D37" w:rsidR="001A5E0B" w:rsidRDefault="001A5E0B" w14:paraId="59210FB9" w14:textId="17A49C83">
            <w:pPr>
              <w:rPr>
                <w:rFonts w:ascii="Arial" w:hAnsi="Arial" w:cs="Arial"/>
                <w:sz w:val="24"/>
                <w:szCs w:val="24"/>
              </w:rPr>
            </w:pPr>
            <w:r w:rsidRPr="00021D37">
              <w:rPr>
                <w:rFonts w:ascii="Arial" w:hAnsi="Arial" w:cs="Arial"/>
                <w:sz w:val="24"/>
                <w:szCs w:val="24"/>
              </w:rPr>
              <w:t xml:space="preserve">Please use the following templates from the </w:t>
            </w:r>
            <w:r w:rsidRPr="00021D37">
              <w:rPr>
                <w:rFonts w:ascii="Arial" w:hAnsi="Arial" w:cs="Arial"/>
                <w:b/>
                <w:bCs/>
                <w:sz w:val="24"/>
                <w:szCs w:val="24"/>
              </w:rPr>
              <w:t>Template Library</w:t>
            </w:r>
            <w:r w:rsidRPr="00021D37">
              <w:rPr>
                <w:rFonts w:ascii="Arial" w:hAnsi="Arial" w:cs="Arial"/>
                <w:sz w:val="24"/>
                <w:szCs w:val="24"/>
              </w:rPr>
              <w:t xml:space="preserve"> to record and submit evidence to demonstrate how your qualification will meet, or intend to meet, relevant sections of the </w:t>
            </w:r>
            <w:r w:rsidRPr="00021D37">
              <w:rPr>
                <w:rFonts w:ascii="Arial" w:hAnsi="Arial" w:cs="Arial"/>
                <w:b/>
                <w:bCs/>
                <w:sz w:val="24"/>
                <w:szCs w:val="24"/>
              </w:rPr>
              <w:t>Standards for Approved Qualifications</w:t>
            </w:r>
            <w:r w:rsidRPr="00021D37">
              <w:rPr>
                <w:rFonts w:ascii="Arial" w:hAnsi="Arial" w:cs="Arial"/>
                <w:sz w:val="24"/>
                <w:szCs w:val="24"/>
              </w:rPr>
              <w:t xml:space="preserve"> and </w:t>
            </w:r>
            <w:r w:rsidRPr="00021D37">
              <w:rPr>
                <w:rFonts w:ascii="Arial" w:hAnsi="Arial" w:cs="Arial"/>
                <w:b/>
                <w:bCs/>
                <w:sz w:val="24"/>
                <w:szCs w:val="24"/>
              </w:rPr>
              <w:t>Outcomes for Registration</w:t>
            </w:r>
            <w:r w:rsidRPr="00021D37">
              <w:rPr>
                <w:rFonts w:ascii="Arial" w:hAnsi="Arial" w:cs="Arial"/>
                <w:sz w:val="24"/>
                <w:szCs w:val="24"/>
              </w:rPr>
              <w:t>.</w:t>
            </w:r>
          </w:p>
          <w:p w:rsidRPr="00021D37" w:rsidR="001A5E0B" w:rsidRDefault="001A5E0B" w14:paraId="64651FD2" w14:textId="77777777">
            <w:pPr>
              <w:rPr>
                <w:rFonts w:ascii="Arial" w:hAnsi="Arial" w:cs="Arial"/>
                <w:sz w:val="24"/>
                <w:szCs w:val="24"/>
              </w:rPr>
            </w:pPr>
          </w:p>
          <w:p w:rsidRPr="00021D37" w:rsidR="001A5E0B" w:rsidRDefault="001A5E0B" w14:paraId="16829F8C" w14:textId="77777777">
            <w:pPr>
              <w:rPr>
                <w:rFonts w:ascii="Arial" w:hAnsi="Arial" w:cs="Arial"/>
                <w:sz w:val="24"/>
                <w:szCs w:val="24"/>
              </w:rPr>
            </w:pPr>
            <w:r w:rsidRPr="00021D37">
              <w:rPr>
                <w:rFonts w:ascii="Arial" w:hAnsi="Arial" w:cs="Arial"/>
                <w:sz w:val="24"/>
                <w:szCs w:val="24"/>
              </w:rPr>
              <w:t xml:space="preserve">For further assistance, please refer to the </w:t>
            </w:r>
            <w:hyperlink w:history="1" r:id="rId26">
              <w:r w:rsidRPr="00021D37">
                <w:rPr>
                  <w:rStyle w:val="Hyperlink"/>
                  <w:rFonts w:ascii="Arial" w:hAnsi="Arial" w:cs="Arial"/>
                  <w:b/>
                  <w:bCs/>
                  <w:color w:val="auto"/>
                  <w:sz w:val="24"/>
                  <w:szCs w:val="24"/>
                  <w:u w:val="none"/>
                  <w:shd w:val="clear" w:color="auto" w:fill="FFFFFF"/>
                </w:rPr>
                <w:t>guidance document</w:t>
              </w:r>
            </w:hyperlink>
            <w:r w:rsidRPr="00021D37">
              <w:rPr>
                <w:rStyle w:val="normaltextrun"/>
                <w:rFonts w:ascii="Arial" w:hAnsi="Arial" w:cs="Arial"/>
                <w:color w:val="000000"/>
                <w:sz w:val="24"/>
                <w:szCs w:val="24"/>
                <w:shd w:val="clear" w:color="auto" w:fill="FFFFFF"/>
              </w:rPr>
              <w:t>.</w:t>
            </w:r>
          </w:p>
        </w:tc>
      </w:tr>
    </w:tbl>
    <w:p w:rsidRPr="00336086" w:rsidR="00CF4AC5" w:rsidP="00336086" w:rsidRDefault="00CF4AC5" w14:paraId="23D70F8D" w14:textId="77777777">
      <w:pPr>
        <w:pStyle w:val="NoSpacing"/>
        <w:rPr>
          <w:rFonts w:ascii="Arial" w:hAnsi="Arial" w:cs="Arial"/>
        </w:rPr>
      </w:pPr>
    </w:p>
    <w:tbl>
      <w:tblPr>
        <w:tblStyle w:val="TableGrid"/>
        <w:tblW w:w="5488" w:type="pct"/>
        <w:tblInd w:w="-714" w:type="dxa"/>
        <w:tblLook w:val="04A0" w:firstRow="1" w:lastRow="0" w:firstColumn="1" w:lastColumn="0" w:noHBand="0" w:noVBand="1"/>
      </w:tblPr>
      <w:tblGrid>
        <w:gridCol w:w="3480"/>
        <w:gridCol w:w="7"/>
        <w:gridCol w:w="3940"/>
        <w:gridCol w:w="3941"/>
        <w:gridCol w:w="3941"/>
      </w:tblGrid>
      <w:tr w:rsidRPr="00021D37" w:rsidR="00525518" w:rsidTr="00336086" w14:paraId="784BC0D2" w14:textId="77777777">
        <w:tc>
          <w:tcPr>
            <w:tcW w:w="1139" w:type="pct"/>
            <w:gridSpan w:val="2"/>
            <w:shd w:val="clear" w:color="auto" w:fill="D9E2F3" w:themeFill="accent1" w:themeFillTint="33"/>
            <w:vAlign w:val="center"/>
          </w:tcPr>
          <w:p w:rsidRPr="00336086" w:rsidR="00CF4AC5" w:rsidP="00336086" w:rsidRDefault="00CF4AC5" w14:paraId="4BF49C3C" w14:textId="77777777">
            <w:pPr>
              <w:pStyle w:val="NoSpacing"/>
              <w:jc w:val="center"/>
              <w:rPr>
                <w:rFonts w:ascii="Arial" w:hAnsi="Arial" w:cs="Arial"/>
              </w:rPr>
            </w:pPr>
          </w:p>
        </w:tc>
        <w:tc>
          <w:tcPr>
            <w:tcW w:w="1287" w:type="pct"/>
            <w:shd w:val="clear" w:color="auto" w:fill="D9E2F3" w:themeFill="accent1" w:themeFillTint="33"/>
            <w:vAlign w:val="center"/>
          </w:tcPr>
          <w:p w:rsidRPr="00336086" w:rsidR="00CF4AC5" w:rsidP="00336086" w:rsidRDefault="00CF4AC5" w14:paraId="021A7F38" w14:textId="24B154FB">
            <w:pPr>
              <w:pStyle w:val="NoSpacing"/>
              <w:jc w:val="center"/>
              <w:rPr>
                <w:rFonts w:ascii="Arial" w:hAnsi="Arial" w:cs="Arial"/>
                <w:sz w:val="24"/>
                <w:szCs w:val="24"/>
              </w:rPr>
            </w:pPr>
            <w:r w:rsidRPr="00336086">
              <w:rPr>
                <w:rFonts w:ascii="Arial" w:hAnsi="Arial" w:cs="Arial"/>
                <w:b/>
                <w:bCs/>
                <w:sz w:val="24"/>
                <w:szCs w:val="24"/>
              </w:rPr>
              <w:t>Optometry and Dispensing Optics</w:t>
            </w:r>
          </w:p>
        </w:tc>
        <w:tc>
          <w:tcPr>
            <w:tcW w:w="1287" w:type="pct"/>
            <w:shd w:val="clear" w:color="auto" w:fill="D9E2F3" w:themeFill="accent1" w:themeFillTint="33"/>
            <w:vAlign w:val="center"/>
          </w:tcPr>
          <w:p w:rsidRPr="00336086" w:rsidR="00CF4AC5" w:rsidP="00336086" w:rsidRDefault="00CF4AC5" w14:paraId="4D8F3D84" w14:textId="77777777">
            <w:pPr>
              <w:pStyle w:val="NoSpacing"/>
              <w:jc w:val="center"/>
              <w:rPr>
                <w:rFonts w:ascii="Arial" w:hAnsi="Arial" w:cs="Arial"/>
                <w:sz w:val="24"/>
                <w:szCs w:val="24"/>
              </w:rPr>
            </w:pPr>
            <w:r w:rsidRPr="00336086">
              <w:rPr>
                <w:rFonts w:ascii="Arial" w:hAnsi="Arial" w:cs="Arial"/>
                <w:b/>
                <w:bCs/>
                <w:sz w:val="24"/>
                <w:szCs w:val="24"/>
              </w:rPr>
              <w:t>Additional Supply, Supplementary Prescribing and Independent Prescribing</w:t>
            </w:r>
          </w:p>
        </w:tc>
        <w:tc>
          <w:tcPr>
            <w:tcW w:w="1287" w:type="pct"/>
            <w:shd w:val="clear" w:color="auto" w:fill="D9E2F3" w:themeFill="accent1" w:themeFillTint="33"/>
            <w:vAlign w:val="center"/>
          </w:tcPr>
          <w:p w:rsidRPr="00336086" w:rsidR="00CF4AC5" w:rsidP="00336086" w:rsidRDefault="00CF4AC5" w14:paraId="0B37D750" w14:textId="77777777">
            <w:pPr>
              <w:pStyle w:val="NoSpacing"/>
              <w:jc w:val="center"/>
              <w:rPr>
                <w:rFonts w:ascii="Arial" w:hAnsi="Arial" w:cs="Arial"/>
                <w:sz w:val="24"/>
                <w:szCs w:val="24"/>
              </w:rPr>
            </w:pPr>
            <w:r w:rsidRPr="00336086">
              <w:rPr>
                <w:rFonts w:ascii="Arial" w:hAnsi="Arial" w:cs="Arial"/>
                <w:b/>
                <w:bCs/>
                <w:sz w:val="24"/>
                <w:szCs w:val="24"/>
              </w:rPr>
              <w:t>Contact Lens</w:t>
            </w:r>
          </w:p>
        </w:tc>
      </w:tr>
      <w:tr w:rsidR="0050473F" w:rsidTr="00587585" w14:paraId="055CF913" w14:textId="77777777">
        <w:tc>
          <w:tcPr>
            <w:tcW w:w="1139" w:type="pct"/>
            <w:gridSpan w:val="2"/>
            <w:shd w:val="clear" w:color="auto" w:fill="E7E6E6" w:themeFill="background2"/>
          </w:tcPr>
          <w:p w:rsidR="00F55F0C" w:rsidP="008B5782" w:rsidRDefault="00F55F0C" w14:paraId="3F2FD0B2" w14:textId="77777777">
            <w:pPr>
              <w:pStyle w:val="NoSpacing"/>
              <w:rPr>
                <w:rFonts w:ascii="Arial" w:hAnsi="Arial" w:cs="Arial"/>
                <w:b/>
                <w:bCs/>
                <w:sz w:val="24"/>
                <w:szCs w:val="24"/>
              </w:rPr>
            </w:pPr>
            <w:r w:rsidRPr="004A330C">
              <w:rPr>
                <w:rFonts w:ascii="Arial" w:hAnsi="Arial" w:cs="Arial"/>
                <w:b/>
                <w:bCs/>
                <w:sz w:val="24"/>
                <w:szCs w:val="24"/>
              </w:rPr>
              <w:t>Template 1</w:t>
            </w:r>
            <w:r>
              <w:rPr>
                <w:rFonts w:ascii="Arial" w:hAnsi="Arial" w:cs="Arial"/>
                <w:b/>
                <w:bCs/>
                <w:sz w:val="24"/>
                <w:szCs w:val="24"/>
              </w:rPr>
              <w:t xml:space="preserve"> – Introduction to Qualification </w:t>
            </w:r>
          </w:p>
          <w:p w:rsidR="00F55F0C" w:rsidP="008B5782" w:rsidRDefault="00F55F0C" w14:paraId="463537A9" w14:textId="77777777">
            <w:pPr>
              <w:pStyle w:val="NoSpacing"/>
              <w:rPr>
                <w:rFonts w:ascii="Arial" w:hAnsi="Arial" w:cs="Arial"/>
                <w:b/>
                <w:bCs/>
                <w:sz w:val="24"/>
                <w:szCs w:val="24"/>
              </w:rPr>
            </w:pPr>
          </w:p>
          <w:p w:rsidRPr="004A330C" w:rsidR="00F55F0C" w:rsidP="008B5782" w:rsidRDefault="00F55F0C" w14:paraId="0D31314D" w14:textId="36E2ADA8">
            <w:pPr>
              <w:pStyle w:val="NoSpacing"/>
              <w:rPr>
                <w:rFonts w:ascii="Arial" w:hAnsi="Arial" w:cs="Arial"/>
                <w:b/>
                <w:bCs/>
                <w:sz w:val="24"/>
                <w:szCs w:val="24"/>
              </w:rPr>
            </w:pPr>
            <w:r>
              <w:rPr>
                <w:rFonts w:ascii="Arial" w:hAnsi="Arial" w:cs="Arial"/>
                <w:b/>
                <w:bCs/>
              </w:rPr>
              <w:t>I</w:t>
            </w:r>
            <w:r w:rsidRPr="00325A6B">
              <w:rPr>
                <w:rFonts w:ascii="Arial" w:hAnsi="Arial" w:cs="Arial"/>
                <w:b/>
                <w:bCs/>
              </w:rPr>
              <w:t>ntroduction</w:t>
            </w:r>
            <w:r>
              <w:rPr>
                <w:rFonts w:ascii="Arial" w:hAnsi="Arial" w:cs="Arial"/>
                <w:b/>
                <w:bCs/>
              </w:rPr>
              <w:t xml:space="preserve"> </w:t>
            </w:r>
            <w:r w:rsidRPr="004D2846">
              <w:rPr>
                <w:rFonts w:ascii="Arial" w:hAnsi="Arial" w:cs="Arial"/>
              </w:rPr>
              <w:t>(Standards for Approved Qualifications)</w:t>
            </w:r>
            <w:r>
              <w:rPr>
                <w:rFonts w:ascii="Arial" w:hAnsi="Arial" w:cs="Arial"/>
                <w:b/>
              </w:rPr>
              <w:t xml:space="preserve"> </w:t>
            </w:r>
          </w:p>
        </w:tc>
        <w:tc>
          <w:tcPr>
            <w:tcW w:w="1287" w:type="pct"/>
            <w:shd w:val="clear" w:color="auto" w:fill="E7E6E6" w:themeFill="background2"/>
            <w:vAlign w:val="center"/>
          </w:tcPr>
          <w:p w:rsidR="00F55F0C" w:rsidP="00336086" w:rsidRDefault="00F55F0C" w14:paraId="333D17F0" w14:textId="2167502F">
            <w:pPr>
              <w:pStyle w:val="NoSpacing"/>
              <w:jc w:val="center"/>
            </w:pPr>
            <w:r w:rsidRPr="004A330C">
              <w:rPr>
                <w:rFonts w:ascii="Wingdings" w:hAnsi="Wingdings" w:eastAsia="Wingdings" w:cs="Wingdings"/>
                <w:b/>
                <w:sz w:val="44"/>
                <w:szCs w:val="44"/>
              </w:rPr>
              <w:t>ü</w:t>
            </w:r>
          </w:p>
        </w:tc>
        <w:tc>
          <w:tcPr>
            <w:tcW w:w="1287" w:type="pct"/>
            <w:shd w:val="clear" w:color="auto" w:fill="E7E6E6" w:themeFill="background2"/>
            <w:vAlign w:val="center"/>
          </w:tcPr>
          <w:p w:rsidR="00F55F0C" w:rsidP="00336086" w:rsidRDefault="00F55F0C" w14:paraId="49CC182C" w14:textId="256F13C7">
            <w:pPr>
              <w:pStyle w:val="NoSpacing"/>
              <w:jc w:val="center"/>
            </w:pPr>
            <w:r w:rsidRPr="004A330C">
              <w:rPr>
                <w:rFonts w:ascii="Wingdings" w:hAnsi="Wingdings" w:eastAsia="Wingdings" w:cs="Wingdings"/>
                <w:b/>
                <w:sz w:val="44"/>
                <w:szCs w:val="44"/>
              </w:rPr>
              <w:t>ü</w:t>
            </w:r>
          </w:p>
        </w:tc>
        <w:tc>
          <w:tcPr>
            <w:tcW w:w="1287" w:type="pct"/>
            <w:shd w:val="clear" w:color="auto" w:fill="E7E6E6" w:themeFill="background2"/>
            <w:vAlign w:val="center"/>
          </w:tcPr>
          <w:p w:rsidR="00F55F0C" w:rsidP="00336086" w:rsidRDefault="00F55F0C" w14:paraId="35C81C7D" w14:textId="466B1AEA">
            <w:pPr>
              <w:pStyle w:val="NoSpacing"/>
              <w:jc w:val="center"/>
            </w:pPr>
            <w:r w:rsidRPr="004A330C">
              <w:rPr>
                <w:rFonts w:ascii="Wingdings" w:hAnsi="Wingdings" w:eastAsia="Wingdings" w:cs="Wingdings"/>
                <w:b/>
                <w:sz w:val="44"/>
                <w:szCs w:val="44"/>
              </w:rPr>
              <w:t>ü</w:t>
            </w:r>
          </w:p>
        </w:tc>
      </w:tr>
      <w:tr w:rsidRPr="00021D37" w:rsidR="00F1138F" w:rsidTr="00336086" w14:paraId="6A10027E" w14:textId="027C2249">
        <w:tc>
          <w:tcPr>
            <w:tcW w:w="1137" w:type="pct"/>
            <w:shd w:val="clear" w:color="auto" w:fill="E7E6E6" w:themeFill="background2"/>
          </w:tcPr>
          <w:p w:rsidRPr="00021D37" w:rsidR="00F1138F" w:rsidP="00336086" w:rsidRDefault="00F1138F" w14:paraId="3EC36BEC" w14:textId="62AC9673">
            <w:pPr>
              <w:pStyle w:val="NoSpacing"/>
              <w:jc w:val="center"/>
              <w:rPr>
                <w:rFonts w:ascii="Arial" w:hAnsi="Arial" w:cs="Arial"/>
                <w:b/>
                <w:bCs/>
                <w:sz w:val="44"/>
                <w:szCs w:val="44"/>
              </w:rPr>
            </w:pPr>
          </w:p>
        </w:tc>
        <w:tc>
          <w:tcPr>
            <w:tcW w:w="3863" w:type="pct"/>
            <w:gridSpan w:val="4"/>
            <w:shd w:val="clear" w:color="auto" w:fill="E7E6E6" w:themeFill="background2"/>
          </w:tcPr>
          <w:p w:rsidRPr="00336086" w:rsidR="00F1138F" w:rsidP="00336086" w:rsidRDefault="00F1138F" w14:paraId="6F3BE9E9" w14:textId="2474B972">
            <w:pPr>
              <w:pStyle w:val="NoSpacing"/>
              <w:rPr>
                <w:rFonts w:ascii="Arial" w:hAnsi="Arial" w:cs="Arial"/>
                <w:sz w:val="24"/>
                <w:szCs w:val="24"/>
              </w:rPr>
            </w:pPr>
            <w:r w:rsidRPr="00336086">
              <w:rPr>
                <w:rFonts w:ascii="Arial" w:hAnsi="Arial" w:cs="Arial"/>
                <w:sz w:val="24"/>
                <w:szCs w:val="24"/>
              </w:rPr>
              <w:t>The introduction should include a report on progress since the previous stage and preparedness for next academic year / cohort.</w:t>
            </w:r>
          </w:p>
        </w:tc>
      </w:tr>
      <w:tr w:rsidRPr="00577CCE" w:rsidR="00EF72B2" w:rsidTr="00336086" w14:paraId="3518C624" w14:textId="77777777">
        <w:tc>
          <w:tcPr>
            <w:tcW w:w="1139" w:type="pct"/>
            <w:gridSpan w:val="2"/>
          </w:tcPr>
          <w:p w:rsidRPr="00021D37" w:rsidR="00EF72B2" w:rsidP="008B5782" w:rsidRDefault="00EF72B2" w14:paraId="49A70A77" w14:textId="77777777">
            <w:pPr>
              <w:pStyle w:val="NoSpacing"/>
              <w:rPr>
                <w:rFonts w:ascii="Arial" w:hAnsi="Arial" w:cs="Arial"/>
                <w:b/>
                <w:bCs/>
                <w:sz w:val="24"/>
                <w:szCs w:val="24"/>
              </w:rPr>
            </w:pPr>
            <w:r w:rsidRPr="00021D37">
              <w:rPr>
                <w:rFonts w:ascii="Arial" w:hAnsi="Arial" w:cs="Arial"/>
                <w:b/>
                <w:bCs/>
                <w:sz w:val="24"/>
                <w:szCs w:val="24"/>
              </w:rPr>
              <w:t>Template 2 – Criteria Narrative</w:t>
            </w:r>
          </w:p>
          <w:p w:rsidRPr="00021D37" w:rsidR="00EF72B2" w:rsidP="008B5782" w:rsidRDefault="00EF72B2" w14:paraId="1A01CCE4" w14:textId="77777777">
            <w:pPr>
              <w:pStyle w:val="NoSpacing"/>
              <w:rPr>
                <w:rFonts w:ascii="Arial" w:hAnsi="Arial" w:cs="Arial"/>
                <w:b/>
                <w:bCs/>
                <w:sz w:val="24"/>
                <w:szCs w:val="24"/>
              </w:rPr>
            </w:pPr>
          </w:p>
          <w:p w:rsidRPr="00021D37" w:rsidR="00EF72B2" w:rsidP="008B5782" w:rsidRDefault="00EF72B2" w14:paraId="7D558A00" w14:textId="312CCB7E">
            <w:pPr>
              <w:pStyle w:val="NoSpacing"/>
              <w:rPr>
                <w:rFonts w:ascii="Arial" w:hAnsi="Arial" w:cs="Arial"/>
                <w:b/>
                <w:bCs/>
                <w:sz w:val="24"/>
                <w:szCs w:val="24"/>
              </w:rPr>
            </w:pPr>
            <w:r w:rsidRPr="00336086">
              <w:rPr>
                <w:rFonts w:ascii="Arial" w:hAnsi="Arial" w:cs="Arial"/>
                <w:b/>
                <w:bCs/>
                <w:sz w:val="24"/>
                <w:szCs w:val="24"/>
              </w:rPr>
              <w:t>Provider’s narrative for criteria</w:t>
            </w:r>
            <w:r w:rsidRPr="00336086">
              <w:rPr>
                <w:rFonts w:ascii="Arial" w:hAnsi="Arial" w:cs="Arial"/>
                <w:sz w:val="24"/>
                <w:szCs w:val="24"/>
              </w:rPr>
              <w:t xml:space="preserve"> (Standards for Approved Qualifications)</w:t>
            </w:r>
          </w:p>
        </w:tc>
        <w:tc>
          <w:tcPr>
            <w:tcW w:w="1287" w:type="pct"/>
            <w:vAlign w:val="center"/>
          </w:tcPr>
          <w:p w:rsidRPr="00336086" w:rsidR="00EF72B2" w:rsidP="00336086" w:rsidRDefault="00EF72B2" w14:paraId="559C20A1" w14:textId="3D6DF288">
            <w:pPr>
              <w:pStyle w:val="NoSpacing"/>
              <w:jc w:val="center"/>
              <w:rPr>
                <w:rFonts w:ascii="Arial" w:hAnsi="Arial" w:cs="Arial"/>
              </w:rPr>
            </w:pPr>
            <w:r w:rsidRPr="00021D37">
              <w:rPr>
                <w:rFonts w:ascii="Wingdings" w:hAnsi="Wingdings" w:eastAsia="Wingdings" w:cs="Wingdings"/>
                <w:b/>
                <w:sz w:val="44"/>
                <w:szCs w:val="44"/>
              </w:rPr>
              <w:t>ü</w:t>
            </w:r>
          </w:p>
        </w:tc>
        <w:tc>
          <w:tcPr>
            <w:tcW w:w="1287" w:type="pct"/>
            <w:vAlign w:val="center"/>
          </w:tcPr>
          <w:p w:rsidRPr="00336086" w:rsidR="00EF72B2" w:rsidP="00336086" w:rsidRDefault="00EF72B2" w14:paraId="619C996D" w14:textId="1B139D77">
            <w:pPr>
              <w:pStyle w:val="NoSpacing"/>
              <w:jc w:val="center"/>
              <w:rPr>
                <w:rFonts w:ascii="Arial" w:hAnsi="Arial" w:cs="Arial"/>
              </w:rPr>
            </w:pPr>
            <w:r w:rsidRPr="00021D37">
              <w:rPr>
                <w:rFonts w:ascii="Wingdings" w:hAnsi="Wingdings" w:eastAsia="Wingdings" w:cs="Wingdings"/>
                <w:b/>
                <w:sz w:val="44"/>
                <w:szCs w:val="44"/>
              </w:rPr>
              <w:t>ü</w:t>
            </w:r>
          </w:p>
        </w:tc>
        <w:tc>
          <w:tcPr>
            <w:tcW w:w="1287" w:type="pct"/>
            <w:vAlign w:val="center"/>
          </w:tcPr>
          <w:p w:rsidRPr="00336086" w:rsidR="00EF72B2" w:rsidP="00336086" w:rsidRDefault="00EF72B2" w14:paraId="4FB6DBBD" w14:textId="1E48DCA3">
            <w:pPr>
              <w:pStyle w:val="NoSpacing"/>
              <w:jc w:val="center"/>
              <w:rPr>
                <w:rFonts w:ascii="Arial" w:hAnsi="Arial" w:cs="Arial"/>
              </w:rPr>
            </w:pPr>
            <w:r w:rsidRPr="00021D37">
              <w:rPr>
                <w:rFonts w:ascii="Wingdings" w:hAnsi="Wingdings" w:eastAsia="Wingdings" w:cs="Wingdings"/>
                <w:b/>
                <w:sz w:val="44"/>
                <w:szCs w:val="44"/>
              </w:rPr>
              <w:t>ü</w:t>
            </w:r>
          </w:p>
        </w:tc>
      </w:tr>
      <w:tr w:rsidRPr="00021D37" w:rsidR="00F1138F" w:rsidTr="00F1138F" w14:paraId="3F027192" w14:textId="61F77D27">
        <w:tc>
          <w:tcPr>
            <w:tcW w:w="1137" w:type="pct"/>
          </w:tcPr>
          <w:p w:rsidRPr="00336086" w:rsidR="00F1138F" w:rsidP="00336086" w:rsidRDefault="00F1138F" w14:paraId="30CCE1E2" w14:textId="325E3A3B">
            <w:pPr>
              <w:pStyle w:val="NoSpacing"/>
              <w:jc w:val="center"/>
              <w:rPr>
                <w:rFonts w:ascii="Arial" w:hAnsi="Arial" w:cs="Arial"/>
                <w:b/>
                <w:bCs/>
                <w:sz w:val="24"/>
                <w:szCs w:val="24"/>
              </w:rPr>
            </w:pPr>
          </w:p>
        </w:tc>
        <w:tc>
          <w:tcPr>
            <w:tcW w:w="3863" w:type="pct"/>
            <w:gridSpan w:val="4"/>
          </w:tcPr>
          <w:p w:rsidRPr="00336086" w:rsidR="00F1138F" w:rsidP="00336086" w:rsidRDefault="00F1138F" w14:paraId="6E8922B9" w14:textId="17AE5B0F">
            <w:pPr>
              <w:pStyle w:val="NoSpacing"/>
              <w:rPr>
                <w:rFonts w:ascii="Arial" w:hAnsi="Arial" w:cs="Arial"/>
                <w:sz w:val="24"/>
                <w:szCs w:val="24"/>
              </w:rPr>
            </w:pPr>
            <w:r w:rsidRPr="00336086">
              <w:rPr>
                <w:rFonts w:ascii="Arial" w:hAnsi="Arial" w:cs="Arial"/>
                <w:sz w:val="24"/>
                <w:szCs w:val="24"/>
              </w:rPr>
              <w:t>This should include a full narrative for all criteria</w:t>
            </w:r>
            <w:r w:rsidRPr="00336086" w:rsidR="000265CB">
              <w:rPr>
                <w:rFonts w:ascii="Arial" w:hAnsi="Arial" w:cs="Arial"/>
                <w:sz w:val="24"/>
                <w:szCs w:val="24"/>
              </w:rPr>
              <w:t>.</w:t>
            </w:r>
          </w:p>
        </w:tc>
      </w:tr>
      <w:tr w:rsidR="0050473F" w:rsidTr="00587585" w14:paraId="31D41D00" w14:textId="77777777">
        <w:tc>
          <w:tcPr>
            <w:tcW w:w="1139" w:type="pct"/>
            <w:gridSpan w:val="2"/>
            <w:shd w:val="clear" w:color="auto" w:fill="E7E6E6" w:themeFill="background2"/>
          </w:tcPr>
          <w:p w:rsidR="00EF72B2" w:rsidP="008B5782" w:rsidRDefault="00EF72B2" w14:paraId="3E447D17" w14:textId="77777777">
            <w:pPr>
              <w:pStyle w:val="NoSpacing"/>
              <w:rPr>
                <w:rFonts w:ascii="Arial" w:hAnsi="Arial" w:cs="Arial"/>
                <w:b/>
                <w:bCs/>
                <w:sz w:val="24"/>
                <w:szCs w:val="24"/>
              </w:rPr>
            </w:pPr>
            <w:r w:rsidRPr="004A330C">
              <w:rPr>
                <w:rFonts w:ascii="Arial" w:hAnsi="Arial" w:cs="Arial"/>
                <w:b/>
                <w:bCs/>
                <w:sz w:val="24"/>
                <w:szCs w:val="24"/>
              </w:rPr>
              <w:t>Template 3</w:t>
            </w:r>
            <w:r>
              <w:rPr>
                <w:rFonts w:ascii="Arial" w:hAnsi="Arial" w:cs="Arial"/>
                <w:b/>
                <w:bCs/>
                <w:sz w:val="24"/>
                <w:szCs w:val="24"/>
              </w:rPr>
              <w:t xml:space="preserve"> – Qualification diagram</w:t>
            </w:r>
          </w:p>
          <w:p w:rsidR="00EF72B2" w:rsidP="008B5782" w:rsidRDefault="00EF72B2" w14:paraId="2A36AE27" w14:textId="77777777">
            <w:pPr>
              <w:pStyle w:val="NoSpacing"/>
              <w:rPr>
                <w:rFonts w:ascii="Arial" w:hAnsi="Arial" w:cs="Arial"/>
                <w:b/>
                <w:bCs/>
                <w:sz w:val="24"/>
                <w:szCs w:val="24"/>
              </w:rPr>
            </w:pPr>
          </w:p>
          <w:p w:rsidRPr="004A330C" w:rsidR="00EF72B2" w:rsidP="008B5782" w:rsidRDefault="00EF72B2" w14:paraId="12761CD0" w14:textId="77B9F99D">
            <w:pPr>
              <w:pStyle w:val="NoSpacing"/>
              <w:rPr>
                <w:rFonts w:ascii="Arial" w:hAnsi="Arial" w:cs="Arial"/>
                <w:b/>
                <w:bCs/>
                <w:sz w:val="24"/>
                <w:szCs w:val="24"/>
              </w:rPr>
            </w:pPr>
            <w:r w:rsidRPr="00B62AED">
              <w:rPr>
                <w:rFonts w:ascii="Arial" w:hAnsi="Arial" w:cs="Arial"/>
                <w:b/>
                <w:bCs/>
              </w:rPr>
              <w:t xml:space="preserve">Qualification diagram </w:t>
            </w:r>
            <w:r w:rsidRPr="003C4E5C">
              <w:rPr>
                <w:rFonts w:ascii="Arial" w:hAnsi="Arial" w:cs="Arial"/>
              </w:rPr>
              <w:t>(Outcomes for Registration)</w:t>
            </w:r>
            <w:r w:rsidRPr="00DD64FE">
              <w:rPr>
                <w:rFonts w:ascii="Arial" w:hAnsi="Arial" w:cs="Arial"/>
                <w:b/>
                <w:bCs/>
              </w:rPr>
              <w:tab/>
            </w:r>
          </w:p>
        </w:tc>
        <w:tc>
          <w:tcPr>
            <w:tcW w:w="1287" w:type="pct"/>
            <w:shd w:val="clear" w:color="auto" w:fill="E7E6E6" w:themeFill="background2"/>
            <w:vAlign w:val="center"/>
          </w:tcPr>
          <w:p w:rsidR="00EF72B2" w:rsidP="00336086" w:rsidRDefault="00EF72B2" w14:paraId="583C00D9" w14:textId="1AEA52FA">
            <w:pPr>
              <w:pStyle w:val="NoSpacing"/>
              <w:jc w:val="center"/>
            </w:pPr>
            <w:r w:rsidRPr="004A330C">
              <w:rPr>
                <w:rFonts w:ascii="Wingdings" w:hAnsi="Wingdings" w:eastAsia="Wingdings" w:cs="Wingdings"/>
                <w:b/>
                <w:sz w:val="44"/>
                <w:szCs w:val="44"/>
              </w:rPr>
              <w:t>ü</w:t>
            </w:r>
          </w:p>
        </w:tc>
        <w:tc>
          <w:tcPr>
            <w:tcW w:w="1287" w:type="pct"/>
            <w:shd w:val="clear" w:color="auto" w:fill="E7E6E6" w:themeFill="background2"/>
            <w:vAlign w:val="center"/>
          </w:tcPr>
          <w:p w:rsidR="00EF72B2" w:rsidP="00336086" w:rsidRDefault="00EF72B2" w14:paraId="10F961E5" w14:textId="3DB44320">
            <w:pPr>
              <w:pStyle w:val="NoSpacing"/>
              <w:jc w:val="center"/>
            </w:pPr>
            <w:r w:rsidRPr="004A330C">
              <w:rPr>
                <w:rFonts w:ascii="Wingdings" w:hAnsi="Wingdings" w:eastAsia="Wingdings" w:cs="Wingdings"/>
                <w:b/>
                <w:sz w:val="44"/>
                <w:szCs w:val="44"/>
              </w:rPr>
              <w:t>ü</w:t>
            </w:r>
          </w:p>
        </w:tc>
        <w:tc>
          <w:tcPr>
            <w:tcW w:w="1287" w:type="pct"/>
            <w:shd w:val="clear" w:color="auto" w:fill="E7E6E6" w:themeFill="background2"/>
            <w:vAlign w:val="center"/>
          </w:tcPr>
          <w:p w:rsidR="00EF72B2" w:rsidP="00336086" w:rsidRDefault="00EF72B2" w14:paraId="4A2D5898" w14:textId="1ADBE15C">
            <w:pPr>
              <w:pStyle w:val="NoSpacing"/>
              <w:jc w:val="center"/>
            </w:pPr>
            <w:r w:rsidRPr="004A330C">
              <w:rPr>
                <w:rFonts w:ascii="Wingdings" w:hAnsi="Wingdings" w:eastAsia="Wingdings" w:cs="Wingdings"/>
                <w:b/>
                <w:sz w:val="44"/>
                <w:szCs w:val="44"/>
              </w:rPr>
              <w:t>ü</w:t>
            </w:r>
          </w:p>
        </w:tc>
      </w:tr>
      <w:tr w:rsidRPr="00577CCE" w:rsidR="00EF72B2" w:rsidTr="00336086" w14:paraId="303E1136" w14:textId="77777777">
        <w:tc>
          <w:tcPr>
            <w:tcW w:w="1139" w:type="pct"/>
            <w:gridSpan w:val="2"/>
          </w:tcPr>
          <w:p w:rsidRPr="00021D37" w:rsidR="00EF72B2" w:rsidP="008B5782" w:rsidRDefault="00EF72B2" w14:paraId="30071129" w14:textId="77777777">
            <w:pPr>
              <w:pStyle w:val="NoSpacing"/>
              <w:rPr>
                <w:rFonts w:ascii="Arial" w:hAnsi="Arial" w:cs="Arial"/>
                <w:b/>
                <w:bCs/>
                <w:sz w:val="24"/>
                <w:szCs w:val="24"/>
              </w:rPr>
            </w:pPr>
            <w:r w:rsidRPr="00021D37">
              <w:rPr>
                <w:rFonts w:ascii="Arial" w:hAnsi="Arial" w:cs="Arial"/>
                <w:b/>
                <w:bCs/>
                <w:sz w:val="24"/>
                <w:szCs w:val="24"/>
              </w:rPr>
              <w:t xml:space="preserve">Template 4 – Assessment Strategy </w:t>
            </w:r>
          </w:p>
          <w:p w:rsidRPr="00021D37" w:rsidR="00EF72B2" w:rsidP="008B5782" w:rsidRDefault="00EF72B2" w14:paraId="330D646B" w14:textId="77777777">
            <w:pPr>
              <w:pStyle w:val="NoSpacing"/>
              <w:rPr>
                <w:rFonts w:ascii="Arial" w:hAnsi="Arial" w:cs="Arial"/>
                <w:b/>
                <w:bCs/>
                <w:sz w:val="24"/>
                <w:szCs w:val="24"/>
              </w:rPr>
            </w:pPr>
          </w:p>
          <w:p w:rsidRPr="00021D37" w:rsidR="00EF72B2" w:rsidP="008B5782" w:rsidRDefault="00EF72B2" w14:paraId="2297EDAE" w14:textId="5158827C">
            <w:pPr>
              <w:pStyle w:val="NoSpacing"/>
              <w:rPr>
                <w:rFonts w:ascii="Arial" w:hAnsi="Arial" w:cs="Arial"/>
                <w:b/>
                <w:bCs/>
                <w:sz w:val="24"/>
                <w:szCs w:val="24"/>
              </w:rPr>
            </w:pPr>
            <w:r w:rsidRPr="00336086">
              <w:rPr>
                <w:rFonts w:ascii="Arial" w:hAnsi="Arial" w:cs="Arial"/>
                <w:b/>
                <w:bCs/>
                <w:sz w:val="24"/>
                <w:szCs w:val="24"/>
              </w:rPr>
              <w:t xml:space="preserve">Assessment strategy </w:t>
            </w:r>
            <w:r w:rsidRPr="00336086">
              <w:rPr>
                <w:rFonts w:ascii="Arial" w:hAnsi="Arial" w:cs="Arial"/>
                <w:sz w:val="24"/>
                <w:szCs w:val="24"/>
              </w:rPr>
              <w:t>(Outcomes for Registration)</w:t>
            </w:r>
          </w:p>
        </w:tc>
        <w:tc>
          <w:tcPr>
            <w:tcW w:w="1287" w:type="pct"/>
            <w:vAlign w:val="center"/>
          </w:tcPr>
          <w:p w:rsidRPr="00336086" w:rsidR="00EF72B2" w:rsidP="00336086" w:rsidRDefault="00EF72B2" w14:paraId="3985F9FD" w14:textId="608C0356">
            <w:pPr>
              <w:pStyle w:val="NoSpacing"/>
              <w:jc w:val="center"/>
              <w:rPr>
                <w:rFonts w:ascii="Arial" w:hAnsi="Arial" w:cs="Arial"/>
              </w:rPr>
            </w:pPr>
            <w:r w:rsidRPr="00021D37">
              <w:rPr>
                <w:rFonts w:ascii="Wingdings" w:hAnsi="Wingdings" w:eastAsia="Wingdings" w:cs="Wingdings"/>
                <w:b/>
                <w:sz w:val="44"/>
                <w:szCs w:val="44"/>
              </w:rPr>
              <w:t>ü</w:t>
            </w:r>
          </w:p>
        </w:tc>
        <w:tc>
          <w:tcPr>
            <w:tcW w:w="1287" w:type="pct"/>
            <w:vAlign w:val="center"/>
          </w:tcPr>
          <w:p w:rsidRPr="00336086" w:rsidR="00EF72B2" w:rsidP="00336086" w:rsidRDefault="00EF72B2" w14:paraId="63D42737" w14:textId="7A616B98">
            <w:pPr>
              <w:pStyle w:val="NoSpacing"/>
              <w:jc w:val="center"/>
              <w:rPr>
                <w:rFonts w:ascii="Arial" w:hAnsi="Arial" w:cs="Arial"/>
              </w:rPr>
            </w:pPr>
            <w:r w:rsidRPr="00021D37">
              <w:rPr>
                <w:rFonts w:ascii="Wingdings" w:hAnsi="Wingdings" w:eastAsia="Wingdings" w:cs="Wingdings"/>
                <w:b/>
                <w:sz w:val="44"/>
                <w:szCs w:val="44"/>
              </w:rPr>
              <w:t>ü</w:t>
            </w:r>
          </w:p>
        </w:tc>
        <w:tc>
          <w:tcPr>
            <w:tcW w:w="1287" w:type="pct"/>
            <w:vAlign w:val="center"/>
          </w:tcPr>
          <w:p w:rsidRPr="00336086" w:rsidR="00EF72B2" w:rsidP="00336086" w:rsidRDefault="00EF72B2" w14:paraId="5CF14DAF" w14:textId="56BE8C10">
            <w:pPr>
              <w:pStyle w:val="NoSpacing"/>
              <w:jc w:val="center"/>
              <w:rPr>
                <w:rFonts w:ascii="Arial" w:hAnsi="Arial" w:cs="Arial"/>
              </w:rPr>
            </w:pPr>
            <w:r w:rsidRPr="00021D37">
              <w:rPr>
                <w:rFonts w:ascii="Wingdings" w:hAnsi="Wingdings" w:eastAsia="Wingdings" w:cs="Wingdings"/>
                <w:b/>
                <w:sz w:val="44"/>
                <w:szCs w:val="44"/>
              </w:rPr>
              <w:t>ü</w:t>
            </w:r>
          </w:p>
        </w:tc>
      </w:tr>
      <w:tr w:rsidR="0050473F" w:rsidTr="00587585" w14:paraId="3ECD38C3" w14:textId="77777777">
        <w:tc>
          <w:tcPr>
            <w:tcW w:w="1139" w:type="pct"/>
            <w:gridSpan w:val="2"/>
            <w:shd w:val="clear" w:color="auto" w:fill="E7E6E6" w:themeFill="background2"/>
          </w:tcPr>
          <w:p w:rsidR="00EF72B2" w:rsidP="008B5782" w:rsidRDefault="00EF72B2" w14:paraId="5D8E4A14" w14:textId="77777777">
            <w:pPr>
              <w:pStyle w:val="NoSpacing"/>
              <w:rPr>
                <w:rFonts w:ascii="Arial" w:hAnsi="Arial" w:cs="Arial"/>
                <w:b/>
                <w:bCs/>
                <w:sz w:val="24"/>
                <w:szCs w:val="24"/>
              </w:rPr>
            </w:pPr>
            <w:r w:rsidRPr="004A330C">
              <w:rPr>
                <w:rFonts w:ascii="Arial" w:hAnsi="Arial" w:cs="Arial"/>
                <w:b/>
                <w:bCs/>
                <w:sz w:val="24"/>
                <w:szCs w:val="24"/>
              </w:rPr>
              <w:t>Template 5</w:t>
            </w:r>
            <w:r>
              <w:rPr>
                <w:rFonts w:ascii="Arial" w:hAnsi="Arial" w:cs="Arial"/>
                <w:b/>
                <w:bCs/>
                <w:sz w:val="24"/>
                <w:szCs w:val="24"/>
              </w:rPr>
              <w:t xml:space="preserve"> – Module Outcome Map</w:t>
            </w:r>
          </w:p>
          <w:p w:rsidR="00EF72B2" w:rsidP="008B5782" w:rsidRDefault="00EF72B2" w14:paraId="0696991C" w14:textId="77777777">
            <w:pPr>
              <w:pStyle w:val="NoSpacing"/>
              <w:rPr>
                <w:rFonts w:ascii="Arial" w:hAnsi="Arial" w:cs="Arial"/>
                <w:b/>
                <w:bCs/>
                <w:sz w:val="24"/>
                <w:szCs w:val="24"/>
              </w:rPr>
            </w:pPr>
          </w:p>
          <w:p w:rsidRPr="004A330C" w:rsidR="00EF72B2" w:rsidP="008B5782" w:rsidRDefault="00EF72B2" w14:paraId="582707E7" w14:textId="1E8762DD">
            <w:pPr>
              <w:pStyle w:val="NoSpacing"/>
              <w:rPr>
                <w:rFonts w:ascii="Arial" w:hAnsi="Arial" w:cs="Arial"/>
                <w:b/>
                <w:bCs/>
                <w:sz w:val="24"/>
                <w:szCs w:val="24"/>
              </w:rPr>
            </w:pPr>
            <w:r w:rsidRPr="2EBA975E">
              <w:rPr>
                <w:rFonts w:ascii="Arial" w:hAnsi="Arial" w:cs="Arial"/>
                <w:b/>
                <w:bCs/>
              </w:rPr>
              <w:t xml:space="preserve">Module/outcome map </w:t>
            </w:r>
            <w:r w:rsidRPr="2EBA975E">
              <w:rPr>
                <w:rFonts w:ascii="Arial" w:hAnsi="Arial" w:cs="Arial"/>
              </w:rPr>
              <w:t>(Outcomes for Registration)</w:t>
            </w:r>
            <w:r w:rsidRPr="2EBA975E">
              <w:rPr>
                <w:rFonts w:ascii="Arial" w:hAnsi="Arial" w:cs="Arial"/>
                <w:b/>
                <w:bCs/>
              </w:rPr>
              <w:t xml:space="preserve"> </w:t>
            </w:r>
          </w:p>
        </w:tc>
        <w:tc>
          <w:tcPr>
            <w:tcW w:w="1287" w:type="pct"/>
            <w:shd w:val="clear" w:color="auto" w:fill="E7E6E6" w:themeFill="background2"/>
            <w:vAlign w:val="center"/>
          </w:tcPr>
          <w:p w:rsidR="00EF72B2" w:rsidP="00336086" w:rsidRDefault="00EF72B2" w14:paraId="6C67071A" w14:textId="292E53F9">
            <w:pPr>
              <w:pStyle w:val="NoSpacing"/>
              <w:jc w:val="center"/>
            </w:pPr>
            <w:r w:rsidRPr="004A330C">
              <w:rPr>
                <w:rFonts w:ascii="Wingdings" w:hAnsi="Wingdings" w:eastAsia="Wingdings" w:cs="Wingdings"/>
                <w:b/>
                <w:sz w:val="44"/>
                <w:szCs w:val="44"/>
              </w:rPr>
              <w:t>ü</w:t>
            </w:r>
          </w:p>
        </w:tc>
        <w:tc>
          <w:tcPr>
            <w:tcW w:w="1287" w:type="pct"/>
            <w:shd w:val="clear" w:color="auto" w:fill="E7E6E6" w:themeFill="background2"/>
            <w:vAlign w:val="center"/>
          </w:tcPr>
          <w:p w:rsidR="00EF72B2" w:rsidP="00336086" w:rsidRDefault="00EF72B2" w14:paraId="478856A6" w14:textId="5E4F2684">
            <w:pPr>
              <w:pStyle w:val="NoSpacing"/>
              <w:jc w:val="center"/>
            </w:pPr>
            <w:r w:rsidRPr="004A330C">
              <w:rPr>
                <w:rFonts w:ascii="Wingdings" w:hAnsi="Wingdings" w:eastAsia="Wingdings" w:cs="Wingdings"/>
                <w:b/>
                <w:sz w:val="44"/>
                <w:szCs w:val="44"/>
              </w:rPr>
              <w:t>ü</w:t>
            </w:r>
          </w:p>
        </w:tc>
        <w:tc>
          <w:tcPr>
            <w:tcW w:w="1287" w:type="pct"/>
            <w:shd w:val="clear" w:color="auto" w:fill="E7E6E6" w:themeFill="background2"/>
            <w:vAlign w:val="center"/>
          </w:tcPr>
          <w:p w:rsidR="00EF72B2" w:rsidP="00336086" w:rsidRDefault="00EF72B2" w14:paraId="5470EEDA" w14:textId="1FA4144D">
            <w:pPr>
              <w:pStyle w:val="NoSpacing"/>
              <w:jc w:val="center"/>
            </w:pPr>
            <w:r w:rsidRPr="004A330C">
              <w:rPr>
                <w:rFonts w:ascii="Wingdings" w:hAnsi="Wingdings" w:eastAsia="Wingdings" w:cs="Wingdings"/>
                <w:b/>
                <w:sz w:val="44"/>
                <w:szCs w:val="44"/>
              </w:rPr>
              <w:t>ü</w:t>
            </w:r>
          </w:p>
        </w:tc>
      </w:tr>
      <w:tr w:rsidRPr="00021D37" w:rsidR="00F1138F" w:rsidTr="00336086" w14:paraId="14192B50" w14:textId="28E343D0">
        <w:trPr>
          <w:trHeight w:val="319"/>
        </w:trPr>
        <w:tc>
          <w:tcPr>
            <w:tcW w:w="1137" w:type="pct"/>
            <w:shd w:val="clear" w:color="auto" w:fill="E7E6E6" w:themeFill="background2"/>
          </w:tcPr>
          <w:p w:rsidRPr="00336086" w:rsidR="00F1138F" w:rsidP="00336086" w:rsidRDefault="00F1138F" w14:paraId="111CACAD" w14:textId="3E6215E1">
            <w:pPr>
              <w:pStyle w:val="NoSpacing"/>
              <w:jc w:val="center"/>
              <w:rPr>
                <w:rFonts w:ascii="Arial" w:hAnsi="Arial" w:cs="Arial"/>
                <w:b/>
                <w:bCs/>
                <w:sz w:val="24"/>
                <w:szCs w:val="24"/>
              </w:rPr>
            </w:pPr>
          </w:p>
        </w:tc>
        <w:tc>
          <w:tcPr>
            <w:tcW w:w="3863" w:type="pct"/>
            <w:gridSpan w:val="4"/>
            <w:shd w:val="clear" w:color="auto" w:fill="E7E6E6" w:themeFill="background2"/>
          </w:tcPr>
          <w:p w:rsidRPr="00336086" w:rsidR="00F1138F" w:rsidP="00336086" w:rsidRDefault="00F1138F" w14:paraId="31AD3F2E" w14:textId="71DA5507">
            <w:pPr>
              <w:pStyle w:val="NoSpacing"/>
              <w:rPr>
                <w:rFonts w:ascii="Arial" w:hAnsi="Arial" w:cs="Arial"/>
                <w:sz w:val="24"/>
                <w:szCs w:val="24"/>
              </w:rPr>
            </w:pPr>
            <w:r w:rsidRPr="00336086">
              <w:rPr>
                <w:rFonts w:ascii="Arial" w:hAnsi="Arial" w:cs="Arial"/>
                <w:sz w:val="24"/>
                <w:szCs w:val="24"/>
              </w:rPr>
              <w:t>This should be confirmed for forthcoming year; draft for all further years</w:t>
            </w:r>
            <w:r w:rsidRPr="00021D37" w:rsidR="000265CB">
              <w:rPr>
                <w:rFonts w:ascii="Arial" w:hAnsi="Arial" w:cs="Arial"/>
                <w:sz w:val="24"/>
                <w:szCs w:val="24"/>
              </w:rPr>
              <w:t>.</w:t>
            </w:r>
          </w:p>
        </w:tc>
      </w:tr>
      <w:tr w:rsidRPr="00577CCE" w:rsidR="00FB2B38" w:rsidTr="00336086" w14:paraId="7DA540B4" w14:textId="77777777">
        <w:tc>
          <w:tcPr>
            <w:tcW w:w="1139" w:type="pct"/>
            <w:gridSpan w:val="2"/>
          </w:tcPr>
          <w:p w:rsidRPr="00021D37" w:rsidR="00FB2B38" w:rsidP="008B5782" w:rsidRDefault="00FB2B38" w14:paraId="7C3A687B" w14:textId="77777777">
            <w:pPr>
              <w:pStyle w:val="NoSpacing"/>
              <w:rPr>
                <w:rFonts w:ascii="Arial" w:hAnsi="Arial" w:cs="Arial"/>
                <w:b/>
                <w:bCs/>
                <w:sz w:val="24"/>
                <w:szCs w:val="24"/>
              </w:rPr>
            </w:pPr>
            <w:r w:rsidRPr="00021D37">
              <w:rPr>
                <w:rFonts w:ascii="Arial" w:hAnsi="Arial" w:cs="Arial"/>
                <w:b/>
                <w:bCs/>
                <w:sz w:val="24"/>
                <w:szCs w:val="24"/>
              </w:rPr>
              <w:t>Template 6 – Outcomes Narrative</w:t>
            </w:r>
          </w:p>
        </w:tc>
        <w:tc>
          <w:tcPr>
            <w:tcW w:w="1287" w:type="pct"/>
            <w:vAlign w:val="center"/>
          </w:tcPr>
          <w:p w:rsidRPr="00336086" w:rsidR="00FB2B38" w:rsidP="00336086" w:rsidRDefault="00FB2B38" w14:paraId="67C7232D" w14:textId="6E1A8232">
            <w:pPr>
              <w:pStyle w:val="NoSpacing"/>
              <w:jc w:val="center"/>
              <w:rPr>
                <w:rFonts w:ascii="Arial" w:hAnsi="Arial" w:cs="Arial"/>
              </w:rPr>
            </w:pPr>
            <w:r w:rsidRPr="00336086">
              <w:rPr>
                <w:rFonts w:ascii="Wingdings" w:hAnsi="Wingdings" w:eastAsia="Wingdings" w:cs="Wingdings"/>
                <w:sz w:val="44"/>
                <w:szCs w:val="44"/>
              </w:rPr>
              <w:t>û</w:t>
            </w:r>
          </w:p>
        </w:tc>
        <w:tc>
          <w:tcPr>
            <w:tcW w:w="1287" w:type="pct"/>
            <w:vAlign w:val="center"/>
          </w:tcPr>
          <w:p w:rsidRPr="00336086" w:rsidR="00FB2B38" w:rsidP="00336086" w:rsidRDefault="00FB2B38" w14:paraId="5D9D7626" w14:textId="0A01ABEF">
            <w:pPr>
              <w:pStyle w:val="NoSpacing"/>
              <w:jc w:val="center"/>
              <w:rPr>
                <w:rFonts w:ascii="Arial" w:hAnsi="Arial" w:cs="Arial"/>
              </w:rPr>
            </w:pPr>
            <w:r w:rsidRPr="00336086">
              <w:rPr>
                <w:rFonts w:ascii="Wingdings" w:hAnsi="Wingdings" w:eastAsia="Wingdings" w:cs="Wingdings"/>
                <w:sz w:val="44"/>
                <w:szCs w:val="44"/>
              </w:rPr>
              <w:t>û</w:t>
            </w:r>
          </w:p>
        </w:tc>
        <w:tc>
          <w:tcPr>
            <w:tcW w:w="1287" w:type="pct"/>
            <w:vAlign w:val="center"/>
          </w:tcPr>
          <w:p w:rsidRPr="00336086" w:rsidR="00FB2B38" w:rsidP="00336086" w:rsidRDefault="00FB2B38" w14:paraId="7CCA72DB" w14:textId="7D2D955C">
            <w:pPr>
              <w:pStyle w:val="NoSpacing"/>
              <w:jc w:val="center"/>
              <w:rPr>
                <w:rFonts w:ascii="Arial" w:hAnsi="Arial" w:cs="Arial"/>
              </w:rPr>
            </w:pPr>
            <w:r w:rsidRPr="00336086">
              <w:rPr>
                <w:rFonts w:ascii="Wingdings" w:hAnsi="Wingdings" w:eastAsia="Wingdings" w:cs="Wingdings"/>
                <w:sz w:val="44"/>
                <w:szCs w:val="44"/>
              </w:rPr>
              <w:t>û</w:t>
            </w:r>
          </w:p>
        </w:tc>
      </w:tr>
      <w:tr w:rsidR="0050473F" w:rsidTr="00587585" w14:paraId="04DD2AF5" w14:textId="77777777">
        <w:tc>
          <w:tcPr>
            <w:tcW w:w="1139" w:type="pct"/>
            <w:gridSpan w:val="2"/>
            <w:shd w:val="clear" w:color="auto" w:fill="E7E6E6" w:themeFill="background2"/>
          </w:tcPr>
          <w:p w:rsidRPr="004A330C" w:rsidR="00EF72B2" w:rsidP="008B5782" w:rsidRDefault="00EF72B2" w14:paraId="47B0310D" w14:textId="77777777">
            <w:pPr>
              <w:pStyle w:val="NoSpacing"/>
              <w:rPr>
                <w:rFonts w:ascii="Arial" w:hAnsi="Arial" w:cs="Arial"/>
                <w:b/>
                <w:bCs/>
                <w:sz w:val="24"/>
                <w:szCs w:val="24"/>
              </w:rPr>
            </w:pPr>
            <w:r w:rsidRPr="004A330C">
              <w:rPr>
                <w:rFonts w:ascii="Arial" w:hAnsi="Arial" w:cs="Arial"/>
                <w:b/>
                <w:bCs/>
                <w:sz w:val="24"/>
                <w:szCs w:val="24"/>
              </w:rPr>
              <w:t>Template 7</w:t>
            </w:r>
            <w:r>
              <w:rPr>
                <w:rFonts w:ascii="Arial" w:hAnsi="Arial" w:cs="Arial"/>
                <w:b/>
                <w:bCs/>
                <w:sz w:val="24"/>
                <w:szCs w:val="24"/>
              </w:rPr>
              <w:t xml:space="preserve"> – List of Supplementary Documentation </w:t>
            </w:r>
          </w:p>
        </w:tc>
        <w:tc>
          <w:tcPr>
            <w:tcW w:w="1287" w:type="pct"/>
            <w:shd w:val="clear" w:color="auto" w:fill="E7E6E6" w:themeFill="background2"/>
            <w:vAlign w:val="center"/>
          </w:tcPr>
          <w:p w:rsidR="00EF72B2" w:rsidP="00336086" w:rsidRDefault="00EF72B2" w14:paraId="4D569CB5" w14:textId="3D17408A">
            <w:pPr>
              <w:pStyle w:val="NoSpacing"/>
              <w:jc w:val="center"/>
            </w:pPr>
            <w:r w:rsidRPr="004A330C">
              <w:rPr>
                <w:rFonts w:ascii="Wingdings" w:hAnsi="Wingdings" w:eastAsia="Wingdings" w:cs="Wingdings"/>
                <w:b/>
                <w:sz w:val="44"/>
                <w:szCs w:val="44"/>
              </w:rPr>
              <w:t>ü</w:t>
            </w:r>
          </w:p>
        </w:tc>
        <w:tc>
          <w:tcPr>
            <w:tcW w:w="1287" w:type="pct"/>
            <w:shd w:val="clear" w:color="auto" w:fill="E7E6E6" w:themeFill="background2"/>
            <w:vAlign w:val="center"/>
          </w:tcPr>
          <w:p w:rsidR="00EF72B2" w:rsidP="00336086" w:rsidRDefault="00EF72B2" w14:paraId="0EC6B58E" w14:textId="50EE7882">
            <w:pPr>
              <w:pStyle w:val="NoSpacing"/>
              <w:jc w:val="center"/>
            </w:pPr>
            <w:r w:rsidRPr="004A330C">
              <w:rPr>
                <w:rFonts w:ascii="Wingdings" w:hAnsi="Wingdings" w:eastAsia="Wingdings" w:cs="Wingdings"/>
                <w:b/>
                <w:sz w:val="44"/>
                <w:szCs w:val="44"/>
              </w:rPr>
              <w:t>ü</w:t>
            </w:r>
          </w:p>
        </w:tc>
        <w:tc>
          <w:tcPr>
            <w:tcW w:w="1287" w:type="pct"/>
            <w:shd w:val="clear" w:color="auto" w:fill="E7E6E6" w:themeFill="background2"/>
            <w:vAlign w:val="center"/>
          </w:tcPr>
          <w:p w:rsidR="00EF72B2" w:rsidP="00336086" w:rsidRDefault="00EF72B2" w14:paraId="782FCE57" w14:textId="66CA199E">
            <w:pPr>
              <w:pStyle w:val="NoSpacing"/>
              <w:jc w:val="center"/>
            </w:pPr>
            <w:r w:rsidRPr="004A330C">
              <w:rPr>
                <w:rFonts w:ascii="Wingdings" w:hAnsi="Wingdings" w:eastAsia="Wingdings" w:cs="Wingdings"/>
                <w:b/>
                <w:sz w:val="44"/>
                <w:szCs w:val="44"/>
              </w:rPr>
              <w:t>ü</w:t>
            </w:r>
          </w:p>
        </w:tc>
      </w:tr>
      <w:tr w:rsidRPr="00577CCE" w:rsidR="00FB2B38" w:rsidTr="00336086" w14:paraId="02A23A3D" w14:textId="77777777">
        <w:tc>
          <w:tcPr>
            <w:tcW w:w="1139" w:type="pct"/>
            <w:gridSpan w:val="2"/>
          </w:tcPr>
          <w:p w:rsidRPr="00021D37" w:rsidR="00FB2B38" w:rsidP="008B5782" w:rsidRDefault="00FB2B38" w14:paraId="2C33F2E9" w14:textId="77777777">
            <w:pPr>
              <w:pStyle w:val="NoSpacing"/>
              <w:rPr>
                <w:rFonts w:ascii="Arial" w:hAnsi="Arial" w:cs="Arial"/>
                <w:b/>
                <w:bCs/>
                <w:sz w:val="24"/>
                <w:szCs w:val="24"/>
              </w:rPr>
            </w:pPr>
            <w:r w:rsidRPr="00021D37">
              <w:rPr>
                <w:rFonts w:ascii="Arial" w:hAnsi="Arial" w:cs="Arial"/>
                <w:b/>
                <w:bCs/>
                <w:sz w:val="24"/>
                <w:szCs w:val="24"/>
              </w:rPr>
              <w:t xml:space="preserve">Template 8 – Mapping to Indicative Guidance </w:t>
            </w:r>
          </w:p>
        </w:tc>
        <w:tc>
          <w:tcPr>
            <w:tcW w:w="1287" w:type="pct"/>
            <w:vAlign w:val="center"/>
          </w:tcPr>
          <w:p w:rsidRPr="00336086" w:rsidR="00FB2B38" w:rsidP="00336086" w:rsidRDefault="00FB2B38" w14:paraId="5FFA9921" w14:textId="38ACD3CD">
            <w:pPr>
              <w:pStyle w:val="NoSpacing"/>
              <w:jc w:val="center"/>
              <w:rPr>
                <w:rFonts w:ascii="Arial" w:hAnsi="Arial" w:cs="Arial"/>
              </w:rPr>
            </w:pPr>
            <w:r w:rsidRPr="00021D37">
              <w:rPr>
                <w:rFonts w:ascii="Wingdings" w:hAnsi="Wingdings" w:eastAsia="Wingdings" w:cs="Wingdings"/>
                <w:b/>
                <w:sz w:val="44"/>
                <w:szCs w:val="44"/>
              </w:rPr>
              <w:t>ü</w:t>
            </w:r>
          </w:p>
        </w:tc>
        <w:tc>
          <w:tcPr>
            <w:tcW w:w="1287" w:type="pct"/>
            <w:vAlign w:val="center"/>
          </w:tcPr>
          <w:p w:rsidRPr="00336086" w:rsidR="00FB2B38" w:rsidP="00336086" w:rsidRDefault="00FB2B38" w14:paraId="2BD16194" w14:textId="37A97878">
            <w:pPr>
              <w:pStyle w:val="NoSpacing"/>
              <w:jc w:val="center"/>
              <w:rPr>
                <w:rFonts w:ascii="Arial" w:hAnsi="Arial" w:cs="Arial"/>
              </w:rPr>
            </w:pPr>
            <w:r w:rsidRPr="00336086">
              <w:rPr>
                <w:rFonts w:ascii="Wingdings" w:hAnsi="Wingdings" w:eastAsia="Wingdings" w:cs="Wingdings"/>
                <w:sz w:val="44"/>
                <w:szCs w:val="44"/>
              </w:rPr>
              <w:t>û</w:t>
            </w:r>
          </w:p>
        </w:tc>
        <w:tc>
          <w:tcPr>
            <w:tcW w:w="1287" w:type="pct"/>
            <w:vAlign w:val="center"/>
          </w:tcPr>
          <w:p w:rsidRPr="00336086" w:rsidR="00FB2B38" w:rsidP="00336086" w:rsidRDefault="00FB2B38" w14:paraId="1A993566" w14:textId="7B7F6962">
            <w:pPr>
              <w:pStyle w:val="NoSpacing"/>
              <w:jc w:val="center"/>
              <w:rPr>
                <w:rFonts w:ascii="Arial" w:hAnsi="Arial" w:cs="Arial"/>
              </w:rPr>
            </w:pPr>
            <w:r w:rsidRPr="00336086">
              <w:rPr>
                <w:rFonts w:ascii="Wingdings" w:hAnsi="Wingdings" w:eastAsia="Wingdings" w:cs="Wingdings"/>
                <w:sz w:val="44"/>
                <w:szCs w:val="44"/>
              </w:rPr>
              <w:t>û</w:t>
            </w:r>
          </w:p>
        </w:tc>
      </w:tr>
    </w:tbl>
    <w:p w:rsidR="00303531" w:rsidRDefault="00303531" w14:paraId="52C57DBD" w14:textId="77777777"/>
    <w:p w:rsidR="000B5C9B" w:rsidRDefault="000B5C9B" w14:paraId="6A883289" w14:textId="77777777"/>
    <w:tbl>
      <w:tblPr>
        <w:tblStyle w:val="TableGrid"/>
        <w:tblW w:w="15310" w:type="dxa"/>
        <w:tblInd w:w="-714" w:type="dxa"/>
        <w:tblLayout w:type="fixed"/>
        <w:tblLook w:val="04A0" w:firstRow="1" w:lastRow="0" w:firstColumn="1" w:lastColumn="0" w:noHBand="0" w:noVBand="1"/>
      </w:tblPr>
      <w:tblGrid>
        <w:gridCol w:w="15310"/>
      </w:tblGrid>
      <w:tr w:rsidRPr="006C435C" w:rsidR="001A5E0B" w14:paraId="6BEB14C2" w14:textId="77777777">
        <w:tc>
          <w:tcPr>
            <w:tcW w:w="15310" w:type="dxa"/>
            <w:shd w:val="clear" w:color="auto" w:fill="8EAADB"/>
          </w:tcPr>
          <w:p w:rsidRPr="00336086" w:rsidR="001A5E0B" w:rsidRDefault="00D17BA5" w14:paraId="5A117CBC" w14:textId="72AF410F">
            <w:pPr>
              <w:rPr>
                <w:rFonts w:ascii="Arial" w:hAnsi="Arial" w:cs="Arial"/>
                <w:b/>
                <w:bCs/>
                <w:sz w:val="24"/>
                <w:szCs w:val="24"/>
              </w:rPr>
            </w:pPr>
            <w:r>
              <w:rPr>
                <w:rFonts w:ascii="Arial" w:hAnsi="Arial" w:cs="Arial"/>
                <w:b/>
                <w:bCs/>
                <w:sz w:val="24"/>
                <w:szCs w:val="24"/>
              </w:rPr>
              <w:t xml:space="preserve">3.5 </w:t>
            </w:r>
            <w:r w:rsidRPr="006C435C" w:rsidR="001A5E0B">
              <w:rPr>
                <w:rFonts w:ascii="Arial" w:hAnsi="Arial" w:cs="Arial"/>
                <w:b/>
                <w:bCs/>
                <w:sz w:val="24"/>
                <w:szCs w:val="24"/>
              </w:rPr>
              <w:t xml:space="preserve">Stage </w:t>
            </w:r>
            <w:r w:rsidRPr="006C435C" w:rsidR="00EE173F">
              <w:rPr>
                <w:rFonts w:ascii="Arial" w:hAnsi="Arial" w:cs="Arial"/>
                <w:b/>
                <w:bCs/>
                <w:sz w:val="24"/>
                <w:szCs w:val="24"/>
              </w:rPr>
              <w:t xml:space="preserve">Five: </w:t>
            </w:r>
            <w:r w:rsidRPr="00336086" w:rsidR="00EE173F">
              <w:rPr>
                <w:rFonts w:ascii="Arial" w:hAnsi="Arial" w:cs="Arial"/>
                <w:b/>
                <w:bCs/>
                <w:sz w:val="24"/>
              </w:rPr>
              <w:t>First graduating cohort</w:t>
            </w:r>
          </w:p>
        </w:tc>
      </w:tr>
      <w:tr w:rsidRPr="006C435C" w:rsidR="001A5E0B" w14:paraId="49EBD296" w14:textId="77777777">
        <w:tc>
          <w:tcPr>
            <w:tcW w:w="15310" w:type="dxa"/>
          </w:tcPr>
          <w:p w:rsidRPr="00336086" w:rsidR="009D1780" w:rsidP="009D1780" w:rsidRDefault="009D1780" w14:paraId="08D447BC" w14:textId="77777777">
            <w:pPr>
              <w:rPr>
                <w:rFonts w:ascii="Arial" w:hAnsi="Arial" w:cs="Arial"/>
                <w:sz w:val="24"/>
                <w:szCs w:val="24"/>
              </w:rPr>
            </w:pPr>
            <w:r w:rsidRPr="00336086">
              <w:rPr>
                <w:rFonts w:ascii="Arial" w:hAnsi="Arial" w:cs="Arial"/>
                <w:sz w:val="24"/>
                <w:szCs w:val="24"/>
              </w:rPr>
              <w:t xml:space="preserve">Stage five considers a qualification’s ability to evidence their meeting of the outcomes and standards at the point of the final graduating cohort. It is the final stage of the process and takes place in the academic year in which the first cohort of students, or students migrated across into the programme, reach their final year of study. </w:t>
            </w:r>
          </w:p>
          <w:p w:rsidRPr="00336086" w:rsidR="009D1780" w:rsidP="009D1780" w:rsidRDefault="009D1780" w14:paraId="52D0BACE" w14:textId="77777777">
            <w:pPr>
              <w:rPr>
                <w:rFonts w:ascii="Arial" w:hAnsi="Arial" w:cs="Arial"/>
                <w:sz w:val="24"/>
                <w:szCs w:val="24"/>
              </w:rPr>
            </w:pPr>
          </w:p>
          <w:p w:rsidRPr="00336086" w:rsidR="009D1780" w:rsidP="009D1780" w:rsidRDefault="009D1780" w14:paraId="2C9B63ED" w14:textId="77777777">
            <w:pPr>
              <w:rPr>
                <w:rFonts w:ascii="Arial" w:hAnsi="Arial" w:cs="Arial"/>
                <w:sz w:val="24"/>
                <w:szCs w:val="24"/>
              </w:rPr>
            </w:pPr>
            <w:r w:rsidRPr="00336086">
              <w:rPr>
                <w:rFonts w:ascii="Arial" w:hAnsi="Arial" w:cs="Arial"/>
                <w:sz w:val="24"/>
                <w:szCs w:val="24"/>
              </w:rPr>
              <w:t>The evidence to support stage five will normally be a written submission based on the evidence framework, alongside a periodic review and our attendance at the provider’s final examination board (or equivalent).</w:t>
            </w:r>
          </w:p>
          <w:p w:rsidRPr="00336086" w:rsidR="009D1780" w:rsidP="009D1780" w:rsidRDefault="009D1780" w14:paraId="605554EF" w14:textId="77777777">
            <w:pPr>
              <w:rPr>
                <w:rFonts w:ascii="Arial" w:hAnsi="Arial" w:cs="Arial"/>
                <w:sz w:val="24"/>
                <w:szCs w:val="24"/>
              </w:rPr>
            </w:pPr>
            <w:r w:rsidRPr="00336086">
              <w:rPr>
                <w:rFonts w:ascii="Arial" w:hAnsi="Arial" w:cs="Arial"/>
                <w:sz w:val="24"/>
                <w:szCs w:val="24"/>
              </w:rPr>
              <w:t xml:space="preserve">The specification for the periodic review will be based on the evidence framework and the risk stratification of the qualification, which includes factors such as, but not limited </w:t>
            </w:r>
            <w:proofErr w:type="gramStart"/>
            <w:r w:rsidRPr="00336086">
              <w:rPr>
                <w:rFonts w:ascii="Arial" w:hAnsi="Arial" w:cs="Arial"/>
                <w:sz w:val="24"/>
                <w:szCs w:val="24"/>
              </w:rPr>
              <w:t>to:</w:t>
            </w:r>
            <w:proofErr w:type="gramEnd"/>
            <w:r w:rsidRPr="00336086">
              <w:rPr>
                <w:rFonts w:ascii="Arial" w:hAnsi="Arial" w:cs="Arial"/>
                <w:sz w:val="24"/>
                <w:szCs w:val="24"/>
              </w:rPr>
              <w:t xml:space="preserve"> the results of stages one to four, discharge of previously applied conditions and/or any serious concerns reviews and will include a sample-based review of the outcomes. </w:t>
            </w:r>
          </w:p>
          <w:p w:rsidRPr="00336086" w:rsidR="009D1780" w:rsidP="009D1780" w:rsidRDefault="009D1780" w14:paraId="44A84CDC" w14:textId="77777777">
            <w:pPr>
              <w:rPr>
                <w:rFonts w:ascii="Arial" w:hAnsi="Arial" w:cs="Arial"/>
                <w:sz w:val="24"/>
                <w:szCs w:val="24"/>
              </w:rPr>
            </w:pPr>
          </w:p>
          <w:p w:rsidRPr="00336086" w:rsidR="009D1780" w:rsidP="009D1780" w:rsidRDefault="009D1780" w14:paraId="07996D51" w14:textId="77777777">
            <w:pPr>
              <w:rPr>
                <w:rFonts w:ascii="Arial" w:hAnsi="Arial" w:cs="Arial"/>
                <w:sz w:val="24"/>
                <w:szCs w:val="24"/>
              </w:rPr>
            </w:pPr>
            <w:r w:rsidRPr="00336086">
              <w:rPr>
                <w:rFonts w:ascii="Arial" w:hAnsi="Arial" w:cs="Arial"/>
                <w:sz w:val="24"/>
                <w:szCs w:val="24"/>
              </w:rPr>
              <w:t>The prime purpose of a stage five periodic review is assurance, i.e., whether the outcomes and standards are met. Depending on whether the application is stratified as lower, medium or higher risk, the periodic review may be desk-based, involve an on-site visit or visits, and/or physical or virtual meetings.</w:t>
            </w:r>
          </w:p>
          <w:p w:rsidRPr="00336086" w:rsidR="009D1780" w:rsidP="009D1780" w:rsidRDefault="009D1780" w14:paraId="2403644A" w14:textId="77777777">
            <w:pPr>
              <w:rPr>
                <w:rFonts w:ascii="Arial" w:hAnsi="Arial" w:cs="Arial"/>
                <w:sz w:val="24"/>
                <w:szCs w:val="24"/>
              </w:rPr>
            </w:pPr>
          </w:p>
          <w:p w:rsidRPr="006C435C" w:rsidR="001A5E0B" w:rsidRDefault="001A5E0B" w14:paraId="34884CDD" w14:textId="575AC358">
            <w:pPr>
              <w:rPr>
                <w:rFonts w:ascii="Arial" w:hAnsi="Arial" w:cs="Arial"/>
                <w:sz w:val="24"/>
                <w:szCs w:val="24"/>
              </w:rPr>
            </w:pPr>
            <w:r w:rsidRPr="006C435C">
              <w:rPr>
                <w:rFonts w:ascii="Arial" w:hAnsi="Arial" w:cs="Arial"/>
                <w:sz w:val="24"/>
                <w:szCs w:val="24"/>
              </w:rPr>
              <w:t xml:space="preserve">Please use the following templates from the </w:t>
            </w:r>
            <w:r w:rsidRPr="006C435C">
              <w:rPr>
                <w:rFonts w:ascii="Arial" w:hAnsi="Arial" w:cs="Arial"/>
                <w:b/>
                <w:bCs/>
                <w:sz w:val="24"/>
                <w:szCs w:val="24"/>
              </w:rPr>
              <w:t>Template Library</w:t>
            </w:r>
            <w:r w:rsidRPr="006C435C">
              <w:rPr>
                <w:rFonts w:ascii="Arial" w:hAnsi="Arial" w:cs="Arial"/>
                <w:sz w:val="24"/>
                <w:szCs w:val="24"/>
              </w:rPr>
              <w:t xml:space="preserve"> to record and submit evidence to demonstrate how your qualification will meet, or intend to meet, relevant sections of the </w:t>
            </w:r>
            <w:r w:rsidRPr="006C435C">
              <w:rPr>
                <w:rFonts w:ascii="Arial" w:hAnsi="Arial" w:cs="Arial"/>
                <w:b/>
                <w:bCs/>
                <w:sz w:val="24"/>
                <w:szCs w:val="24"/>
              </w:rPr>
              <w:t>Standards for Approved Qualifications</w:t>
            </w:r>
            <w:r w:rsidRPr="006C435C">
              <w:rPr>
                <w:rFonts w:ascii="Arial" w:hAnsi="Arial" w:cs="Arial"/>
                <w:sz w:val="24"/>
                <w:szCs w:val="24"/>
              </w:rPr>
              <w:t xml:space="preserve"> and </w:t>
            </w:r>
            <w:r w:rsidRPr="006C435C">
              <w:rPr>
                <w:rFonts w:ascii="Arial" w:hAnsi="Arial" w:cs="Arial"/>
                <w:b/>
                <w:bCs/>
                <w:sz w:val="24"/>
                <w:szCs w:val="24"/>
              </w:rPr>
              <w:t>Outcomes for Registration</w:t>
            </w:r>
            <w:r w:rsidRPr="006C435C">
              <w:rPr>
                <w:rFonts w:ascii="Arial" w:hAnsi="Arial" w:cs="Arial"/>
                <w:sz w:val="24"/>
                <w:szCs w:val="24"/>
              </w:rPr>
              <w:t>.</w:t>
            </w:r>
          </w:p>
          <w:p w:rsidRPr="006C435C" w:rsidR="001A5E0B" w:rsidRDefault="001A5E0B" w14:paraId="6BF993D2" w14:textId="77777777">
            <w:pPr>
              <w:rPr>
                <w:rFonts w:ascii="Arial" w:hAnsi="Arial" w:cs="Arial"/>
                <w:sz w:val="24"/>
                <w:szCs w:val="24"/>
              </w:rPr>
            </w:pPr>
          </w:p>
          <w:p w:rsidRPr="006C435C" w:rsidR="001A5E0B" w:rsidRDefault="001A5E0B" w14:paraId="60A8E1D0" w14:textId="77777777">
            <w:pPr>
              <w:rPr>
                <w:rFonts w:ascii="Arial" w:hAnsi="Arial" w:cs="Arial"/>
                <w:sz w:val="24"/>
                <w:szCs w:val="24"/>
              </w:rPr>
            </w:pPr>
            <w:r w:rsidRPr="006C435C">
              <w:rPr>
                <w:rFonts w:ascii="Arial" w:hAnsi="Arial" w:cs="Arial"/>
                <w:sz w:val="24"/>
                <w:szCs w:val="24"/>
              </w:rPr>
              <w:t xml:space="preserve">For further assistance, please refer to the </w:t>
            </w:r>
            <w:hyperlink w:history="1" r:id="rId27">
              <w:r w:rsidRPr="006C435C">
                <w:rPr>
                  <w:rStyle w:val="Hyperlink"/>
                  <w:rFonts w:ascii="Arial" w:hAnsi="Arial" w:cs="Arial"/>
                  <w:b/>
                  <w:bCs/>
                  <w:color w:val="auto"/>
                  <w:sz w:val="24"/>
                  <w:szCs w:val="24"/>
                  <w:u w:val="none"/>
                  <w:shd w:val="clear" w:color="auto" w:fill="FFFFFF"/>
                </w:rPr>
                <w:t>guidance document</w:t>
              </w:r>
            </w:hyperlink>
            <w:r w:rsidRPr="006C435C">
              <w:rPr>
                <w:rStyle w:val="normaltextrun"/>
                <w:rFonts w:ascii="Arial" w:hAnsi="Arial" w:cs="Arial"/>
                <w:color w:val="000000"/>
                <w:sz w:val="24"/>
                <w:szCs w:val="24"/>
                <w:shd w:val="clear" w:color="auto" w:fill="FFFFFF"/>
              </w:rPr>
              <w:t>.</w:t>
            </w:r>
          </w:p>
        </w:tc>
      </w:tr>
    </w:tbl>
    <w:p w:rsidRPr="006C435C" w:rsidR="00CF4AC5" w:rsidP="00336086" w:rsidRDefault="00CF4AC5" w14:paraId="30EE0F80" w14:textId="77777777">
      <w:pPr>
        <w:pStyle w:val="NoSpacing"/>
        <w:rPr>
          <w:rFonts w:ascii="Arial" w:hAnsi="Arial" w:cs="Arial"/>
          <w:sz w:val="24"/>
          <w:szCs w:val="24"/>
        </w:rPr>
      </w:pPr>
    </w:p>
    <w:tbl>
      <w:tblPr>
        <w:tblStyle w:val="TableGrid"/>
        <w:tblW w:w="5488" w:type="pct"/>
        <w:tblInd w:w="-714" w:type="dxa"/>
        <w:tblLook w:val="04A0" w:firstRow="1" w:lastRow="0" w:firstColumn="1" w:lastColumn="0" w:noHBand="0" w:noVBand="1"/>
      </w:tblPr>
      <w:tblGrid>
        <w:gridCol w:w="3488"/>
        <w:gridCol w:w="3487"/>
        <w:gridCol w:w="3487"/>
        <w:gridCol w:w="4847"/>
      </w:tblGrid>
      <w:tr w:rsidRPr="00577CCE" w:rsidR="00CF4AC5" w:rsidTr="00336086" w14:paraId="4A7BB9A3" w14:textId="77777777">
        <w:tc>
          <w:tcPr>
            <w:tcW w:w="1139" w:type="pct"/>
            <w:shd w:val="clear" w:color="auto" w:fill="D9E2F3" w:themeFill="accent1" w:themeFillTint="33"/>
          </w:tcPr>
          <w:p w:rsidRPr="00336086" w:rsidR="00CF4AC5" w:rsidP="001A5E0B" w:rsidRDefault="00CF4AC5" w14:paraId="1349B78D" w14:textId="77777777">
            <w:pPr>
              <w:pStyle w:val="NoSpacing"/>
              <w:rPr>
                <w:rFonts w:ascii="Arial" w:hAnsi="Arial" w:cs="Arial"/>
                <w:sz w:val="24"/>
                <w:szCs w:val="24"/>
              </w:rPr>
            </w:pPr>
          </w:p>
        </w:tc>
        <w:tc>
          <w:tcPr>
            <w:tcW w:w="1139" w:type="pct"/>
            <w:shd w:val="clear" w:color="auto" w:fill="D9E2F3" w:themeFill="accent1" w:themeFillTint="33"/>
            <w:vAlign w:val="center"/>
          </w:tcPr>
          <w:p w:rsidRPr="00336086" w:rsidR="00CF4AC5" w:rsidP="00336086" w:rsidRDefault="00CF4AC5" w14:paraId="0E135E50" w14:textId="702F3E2D">
            <w:pPr>
              <w:pStyle w:val="NoSpacing"/>
              <w:jc w:val="center"/>
              <w:rPr>
                <w:rFonts w:ascii="Arial" w:hAnsi="Arial" w:cs="Arial"/>
                <w:sz w:val="24"/>
                <w:szCs w:val="24"/>
              </w:rPr>
            </w:pPr>
            <w:r w:rsidRPr="006C435C">
              <w:rPr>
                <w:rFonts w:ascii="Arial" w:hAnsi="Arial" w:cs="Arial"/>
                <w:b/>
                <w:bCs/>
                <w:sz w:val="24"/>
                <w:szCs w:val="24"/>
              </w:rPr>
              <w:t>Optometry and Dispensing Optics</w:t>
            </w:r>
          </w:p>
        </w:tc>
        <w:tc>
          <w:tcPr>
            <w:tcW w:w="1139" w:type="pct"/>
            <w:shd w:val="clear" w:color="auto" w:fill="D9E2F3" w:themeFill="accent1" w:themeFillTint="33"/>
            <w:vAlign w:val="center"/>
          </w:tcPr>
          <w:p w:rsidRPr="00336086" w:rsidR="00CF4AC5" w:rsidP="00336086" w:rsidRDefault="00CF4AC5" w14:paraId="1815DE7C" w14:textId="77777777">
            <w:pPr>
              <w:pStyle w:val="NoSpacing"/>
              <w:jc w:val="center"/>
              <w:rPr>
                <w:rFonts w:ascii="Arial" w:hAnsi="Arial" w:cs="Arial"/>
                <w:sz w:val="24"/>
                <w:szCs w:val="24"/>
              </w:rPr>
            </w:pPr>
            <w:r w:rsidRPr="006C435C">
              <w:rPr>
                <w:rFonts w:ascii="Arial" w:hAnsi="Arial" w:cs="Arial"/>
                <w:b/>
                <w:bCs/>
                <w:sz w:val="24"/>
                <w:szCs w:val="24"/>
              </w:rPr>
              <w:t>Additional Supply, Supplementary Prescribing and Independent Prescribing</w:t>
            </w:r>
          </w:p>
        </w:tc>
        <w:tc>
          <w:tcPr>
            <w:tcW w:w="1583" w:type="pct"/>
            <w:shd w:val="clear" w:color="auto" w:fill="D9E2F3" w:themeFill="accent1" w:themeFillTint="33"/>
            <w:vAlign w:val="center"/>
          </w:tcPr>
          <w:p w:rsidRPr="00336086" w:rsidR="00CF4AC5" w:rsidP="00336086" w:rsidRDefault="00CF4AC5" w14:paraId="1A04F019" w14:textId="77777777">
            <w:pPr>
              <w:pStyle w:val="NoSpacing"/>
              <w:jc w:val="center"/>
              <w:rPr>
                <w:rFonts w:ascii="Arial" w:hAnsi="Arial" w:cs="Arial"/>
                <w:sz w:val="24"/>
                <w:szCs w:val="24"/>
              </w:rPr>
            </w:pPr>
            <w:r w:rsidRPr="006C435C">
              <w:rPr>
                <w:rFonts w:ascii="Arial" w:hAnsi="Arial" w:cs="Arial"/>
                <w:b/>
                <w:bCs/>
                <w:sz w:val="24"/>
                <w:szCs w:val="24"/>
              </w:rPr>
              <w:t>Contact Lens</w:t>
            </w:r>
          </w:p>
        </w:tc>
      </w:tr>
      <w:tr w:rsidRPr="0050473F" w:rsidR="0050473F" w:rsidTr="00587585" w14:paraId="5E03D62A" w14:textId="77777777">
        <w:tc>
          <w:tcPr>
            <w:tcW w:w="1139" w:type="pct"/>
            <w:shd w:val="clear" w:color="auto" w:fill="E7E6E6" w:themeFill="background2"/>
          </w:tcPr>
          <w:p w:rsidR="00A54A0B" w:rsidP="008B5782" w:rsidRDefault="00A54A0B" w14:paraId="2BC1FC2A" w14:textId="77777777">
            <w:pPr>
              <w:pStyle w:val="NoSpacing"/>
              <w:rPr>
                <w:rFonts w:ascii="Arial" w:hAnsi="Arial" w:cs="Arial"/>
                <w:b/>
                <w:bCs/>
                <w:sz w:val="24"/>
                <w:szCs w:val="24"/>
              </w:rPr>
            </w:pPr>
            <w:r w:rsidRPr="004A330C">
              <w:rPr>
                <w:rFonts w:ascii="Arial" w:hAnsi="Arial" w:cs="Arial"/>
                <w:b/>
                <w:bCs/>
                <w:sz w:val="24"/>
                <w:szCs w:val="24"/>
              </w:rPr>
              <w:t>Template 1</w:t>
            </w:r>
            <w:r>
              <w:rPr>
                <w:rFonts w:ascii="Arial" w:hAnsi="Arial" w:cs="Arial"/>
                <w:b/>
                <w:bCs/>
                <w:sz w:val="24"/>
                <w:szCs w:val="24"/>
              </w:rPr>
              <w:t xml:space="preserve"> – Introduction to Qualification </w:t>
            </w:r>
          </w:p>
          <w:p w:rsidR="00A54A0B" w:rsidP="008B5782" w:rsidRDefault="00A54A0B" w14:paraId="2F77350C" w14:textId="77777777">
            <w:pPr>
              <w:pStyle w:val="NoSpacing"/>
              <w:rPr>
                <w:rFonts w:ascii="Arial" w:hAnsi="Arial" w:cs="Arial"/>
                <w:b/>
                <w:bCs/>
                <w:sz w:val="24"/>
                <w:szCs w:val="24"/>
              </w:rPr>
            </w:pPr>
          </w:p>
          <w:p w:rsidRPr="004A330C" w:rsidR="00A54A0B" w:rsidP="008B5782" w:rsidRDefault="00A54A0B" w14:paraId="078D71CB" w14:textId="218CA09E">
            <w:pPr>
              <w:pStyle w:val="NoSpacing"/>
              <w:rPr>
                <w:rFonts w:ascii="Arial" w:hAnsi="Arial" w:cs="Arial"/>
                <w:b/>
                <w:bCs/>
                <w:sz w:val="24"/>
                <w:szCs w:val="24"/>
              </w:rPr>
            </w:pPr>
            <w:r w:rsidRPr="00336086">
              <w:rPr>
                <w:rFonts w:ascii="Arial" w:hAnsi="Arial" w:cs="Arial"/>
                <w:b/>
                <w:sz w:val="24"/>
                <w:szCs w:val="24"/>
              </w:rPr>
              <w:t xml:space="preserve">Introduction </w:t>
            </w:r>
            <w:r w:rsidRPr="00336086">
              <w:rPr>
                <w:rFonts w:ascii="Arial" w:hAnsi="Arial" w:cs="Arial"/>
                <w:sz w:val="24"/>
                <w:szCs w:val="24"/>
              </w:rPr>
              <w:t>(Standards for Approved Qualifications)</w:t>
            </w:r>
          </w:p>
        </w:tc>
        <w:tc>
          <w:tcPr>
            <w:tcW w:w="1139" w:type="pct"/>
            <w:shd w:val="clear" w:color="auto" w:fill="E7E6E6" w:themeFill="background2"/>
            <w:vAlign w:val="center"/>
          </w:tcPr>
          <w:p w:rsidRPr="00336086" w:rsidR="00A54A0B" w:rsidP="00336086" w:rsidRDefault="00A54A0B" w14:paraId="58532879" w14:textId="019DAAA8">
            <w:pPr>
              <w:pStyle w:val="NoSpacing"/>
              <w:jc w:val="center"/>
              <w:rPr>
                <w:rFonts w:ascii="Arial" w:hAnsi="Arial" w:cs="Arial"/>
                <w:sz w:val="44"/>
                <w:szCs w:val="44"/>
              </w:rPr>
            </w:pPr>
            <w:r w:rsidRPr="004A330C">
              <w:rPr>
                <w:rFonts w:ascii="Wingdings" w:hAnsi="Wingdings" w:eastAsia="Wingdings" w:cs="Wingdings"/>
                <w:b/>
                <w:sz w:val="44"/>
                <w:szCs w:val="44"/>
              </w:rPr>
              <w:t>ü</w:t>
            </w:r>
          </w:p>
        </w:tc>
        <w:tc>
          <w:tcPr>
            <w:tcW w:w="1139" w:type="pct"/>
            <w:shd w:val="clear" w:color="auto" w:fill="E7E6E6" w:themeFill="background2"/>
            <w:vAlign w:val="center"/>
          </w:tcPr>
          <w:p w:rsidRPr="00336086" w:rsidR="00A54A0B" w:rsidP="00336086" w:rsidRDefault="00A54A0B" w14:paraId="09449ED9" w14:textId="0CF0A763">
            <w:pPr>
              <w:pStyle w:val="NoSpacing"/>
              <w:jc w:val="center"/>
              <w:rPr>
                <w:rFonts w:ascii="Arial" w:hAnsi="Arial" w:cs="Arial"/>
                <w:sz w:val="44"/>
                <w:szCs w:val="44"/>
              </w:rPr>
            </w:pPr>
            <w:r w:rsidRPr="004A330C">
              <w:rPr>
                <w:rFonts w:ascii="Wingdings" w:hAnsi="Wingdings" w:eastAsia="Wingdings" w:cs="Wingdings"/>
                <w:b/>
                <w:sz w:val="44"/>
                <w:szCs w:val="44"/>
              </w:rPr>
              <w:t>ü</w:t>
            </w:r>
          </w:p>
        </w:tc>
        <w:tc>
          <w:tcPr>
            <w:tcW w:w="1583" w:type="pct"/>
            <w:shd w:val="clear" w:color="auto" w:fill="E7E6E6" w:themeFill="background2"/>
            <w:vAlign w:val="center"/>
          </w:tcPr>
          <w:p w:rsidRPr="00336086" w:rsidR="00A54A0B" w:rsidP="00336086" w:rsidRDefault="00A54A0B" w14:paraId="288EAC19" w14:textId="376C94EC">
            <w:pPr>
              <w:pStyle w:val="NoSpacing"/>
              <w:jc w:val="center"/>
              <w:rPr>
                <w:rFonts w:ascii="Arial" w:hAnsi="Arial" w:cs="Arial"/>
                <w:sz w:val="44"/>
                <w:szCs w:val="44"/>
              </w:rPr>
            </w:pPr>
            <w:r w:rsidRPr="004A330C">
              <w:rPr>
                <w:rFonts w:ascii="Wingdings" w:hAnsi="Wingdings" w:eastAsia="Wingdings" w:cs="Wingdings"/>
                <w:b/>
                <w:sz w:val="44"/>
                <w:szCs w:val="44"/>
              </w:rPr>
              <w:t>ü</w:t>
            </w:r>
          </w:p>
        </w:tc>
      </w:tr>
      <w:tr w:rsidRPr="006C435C" w:rsidR="00F1138F" w:rsidTr="00336086" w14:paraId="0AC5D9DC" w14:textId="3479F7E0">
        <w:tc>
          <w:tcPr>
            <w:tcW w:w="1139" w:type="pct"/>
            <w:shd w:val="clear" w:color="auto" w:fill="E7E6E6" w:themeFill="background2"/>
          </w:tcPr>
          <w:p w:rsidRPr="00336086" w:rsidR="00F1138F" w:rsidP="00336086" w:rsidRDefault="00F1138F" w14:paraId="40C2C329" w14:textId="58C8C215">
            <w:pPr>
              <w:pStyle w:val="NoSpacing"/>
              <w:jc w:val="center"/>
              <w:rPr>
                <w:rFonts w:ascii="Arial" w:hAnsi="Arial" w:cs="Arial"/>
                <w:b/>
                <w:bCs/>
                <w:sz w:val="24"/>
                <w:szCs w:val="24"/>
              </w:rPr>
            </w:pPr>
          </w:p>
        </w:tc>
        <w:tc>
          <w:tcPr>
            <w:tcW w:w="3861" w:type="pct"/>
            <w:gridSpan w:val="3"/>
            <w:shd w:val="clear" w:color="auto" w:fill="E7E6E6" w:themeFill="background2"/>
          </w:tcPr>
          <w:p w:rsidRPr="00336086" w:rsidR="00F1138F" w:rsidP="00336086" w:rsidRDefault="00F1138F" w14:paraId="46272BE9" w14:textId="34412CE1">
            <w:pPr>
              <w:pStyle w:val="NoSpacing"/>
              <w:rPr>
                <w:rFonts w:ascii="Arial" w:hAnsi="Arial" w:cs="Arial"/>
                <w:sz w:val="24"/>
                <w:szCs w:val="24"/>
              </w:rPr>
            </w:pPr>
            <w:r w:rsidRPr="00336086">
              <w:rPr>
                <w:rFonts w:ascii="Arial" w:hAnsi="Arial" w:cs="Arial"/>
                <w:sz w:val="24"/>
                <w:szCs w:val="24"/>
              </w:rPr>
              <w:t xml:space="preserve">This should be completed </w:t>
            </w:r>
            <w:r w:rsidRPr="00336086" w:rsidR="000265CB">
              <w:rPr>
                <w:rFonts w:ascii="Arial" w:hAnsi="Arial" w:cs="Arial"/>
                <w:sz w:val="24"/>
                <w:szCs w:val="24"/>
              </w:rPr>
              <w:t>i</w:t>
            </w:r>
            <w:r w:rsidRPr="00336086">
              <w:rPr>
                <w:rFonts w:ascii="Arial" w:hAnsi="Arial" w:cs="Arial"/>
                <w:sz w:val="24"/>
                <w:szCs w:val="24"/>
              </w:rPr>
              <w:t>n full</w:t>
            </w:r>
            <w:r w:rsidR="006C435C">
              <w:rPr>
                <w:rFonts w:ascii="Arial" w:hAnsi="Arial" w:cs="Arial"/>
                <w:sz w:val="24"/>
                <w:szCs w:val="24"/>
              </w:rPr>
              <w:t>.</w:t>
            </w:r>
          </w:p>
        </w:tc>
      </w:tr>
      <w:tr w:rsidRPr="006C435C" w:rsidR="00A54A0B" w:rsidTr="00336086" w14:paraId="2C55CA62" w14:textId="77777777">
        <w:tc>
          <w:tcPr>
            <w:tcW w:w="1139" w:type="pct"/>
          </w:tcPr>
          <w:p w:rsidRPr="006C435C" w:rsidR="00A54A0B" w:rsidP="008B5782" w:rsidRDefault="00A54A0B" w14:paraId="445FAE2A" w14:textId="77777777">
            <w:pPr>
              <w:pStyle w:val="NoSpacing"/>
              <w:rPr>
                <w:rFonts w:ascii="Arial" w:hAnsi="Arial" w:cs="Arial"/>
                <w:b/>
                <w:bCs/>
                <w:sz w:val="24"/>
                <w:szCs w:val="24"/>
              </w:rPr>
            </w:pPr>
            <w:r w:rsidRPr="006C435C">
              <w:rPr>
                <w:rFonts w:ascii="Arial" w:hAnsi="Arial" w:cs="Arial"/>
                <w:b/>
                <w:bCs/>
                <w:sz w:val="24"/>
                <w:szCs w:val="24"/>
              </w:rPr>
              <w:t>Template 2 – Criteria Narrative</w:t>
            </w:r>
          </w:p>
          <w:p w:rsidRPr="006C435C" w:rsidR="00A54A0B" w:rsidP="008B5782" w:rsidRDefault="00A54A0B" w14:paraId="376F5EAE" w14:textId="77777777">
            <w:pPr>
              <w:pStyle w:val="NoSpacing"/>
              <w:rPr>
                <w:rFonts w:ascii="Arial" w:hAnsi="Arial" w:cs="Arial"/>
                <w:b/>
                <w:bCs/>
                <w:sz w:val="24"/>
                <w:szCs w:val="24"/>
              </w:rPr>
            </w:pPr>
          </w:p>
          <w:p w:rsidRPr="006C435C" w:rsidR="00A54A0B" w:rsidP="008B5782" w:rsidRDefault="00A54A0B" w14:paraId="633C47C8" w14:textId="2AFA8EAA">
            <w:pPr>
              <w:pStyle w:val="NoSpacing"/>
              <w:rPr>
                <w:rFonts w:ascii="Arial" w:hAnsi="Arial" w:cs="Arial"/>
                <w:b/>
                <w:bCs/>
                <w:sz w:val="24"/>
                <w:szCs w:val="24"/>
              </w:rPr>
            </w:pPr>
            <w:r w:rsidRPr="00336086">
              <w:rPr>
                <w:rFonts w:ascii="Arial" w:hAnsi="Arial" w:cs="Arial"/>
                <w:b/>
                <w:bCs/>
                <w:sz w:val="24"/>
                <w:szCs w:val="24"/>
              </w:rPr>
              <w:t>Provider’s narrative for criteria</w:t>
            </w:r>
            <w:r w:rsidRPr="00336086">
              <w:rPr>
                <w:rFonts w:ascii="Arial" w:hAnsi="Arial" w:cs="Arial"/>
                <w:sz w:val="24"/>
                <w:szCs w:val="24"/>
              </w:rPr>
              <w:t xml:space="preserve"> (Standards for Approved Qualifications)</w:t>
            </w:r>
          </w:p>
        </w:tc>
        <w:tc>
          <w:tcPr>
            <w:tcW w:w="1139" w:type="pct"/>
            <w:vAlign w:val="center"/>
          </w:tcPr>
          <w:p w:rsidRPr="00336086" w:rsidR="00A54A0B" w:rsidP="00336086" w:rsidRDefault="00A54A0B" w14:paraId="1A9AB074" w14:textId="70609B9E">
            <w:pPr>
              <w:pStyle w:val="NoSpacing"/>
              <w:jc w:val="center"/>
              <w:rPr>
                <w:rFonts w:ascii="Arial" w:hAnsi="Arial" w:cs="Arial"/>
                <w:sz w:val="44"/>
                <w:szCs w:val="44"/>
              </w:rPr>
            </w:pPr>
            <w:r w:rsidRPr="006C435C">
              <w:rPr>
                <w:rFonts w:ascii="Wingdings" w:hAnsi="Wingdings" w:eastAsia="Wingdings" w:cs="Wingdings"/>
                <w:b/>
                <w:sz w:val="44"/>
                <w:szCs w:val="44"/>
              </w:rPr>
              <w:t>ü</w:t>
            </w:r>
          </w:p>
        </w:tc>
        <w:tc>
          <w:tcPr>
            <w:tcW w:w="1139" w:type="pct"/>
            <w:vAlign w:val="center"/>
          </w:tcPr>
          <w:p w:rsidRPr="00336086" w:rsidR="00A54A0B" w:rsidP="00336086" w:rsidRDefault="00A54A0B" w14:paraId="3B702217" w14:textId="3C1A95F0">
            <w:pPr>
              <w:pStyle w:val="NoSpacing"/>
              <w:jc w:val="center"/>
              <w:rPr>
                <w:rFonts w:ascii="Arial" w:hAnsi="Arial" w:cs="Arial"/>
                <w:sz w:val="44"/>
                <w:szCs w:val="44"/>
              </w:rPr>
            </w:pPr>
            <w:r w:rsidRPr="006C435C">
              <w:rPr>
                <w:rFonts w:ascii="Wingdings" w:hAnsi="Wingdings" w:eastAsia="Wingdings" w:cs="Wingdings"/>
                <w:b/>
                <w:sz w:val="44"/>
                <w:szCs w:val="44"/>
              </w:rPr>
              <w:t>ü</w:t>
            </w:r>
          </w:p>
        </w:tc>
        <w:tc>
          <w:tcPr>
            <w:tcW w:w="1583" w:type="pct"/>
            <w:vAlign w:val="center"/>
          </w:tcPr>
          <w:p w:rsidRPr="00336086" w:rsidR="00A54A0B" w:rsidP="00336086" w:rsidRDefault="00A54A0B" w14:paraId="57D89EED" w14:textId="65158E77">
            <w:pPr>
              <w:pStyle w:val="NoSpacing"/>
              <w:jc w:val="center"/>
              <w:rPr>
                <w:rFonts w:ascii="Arial" w:hAnsi="Arial" w:cs="Arial"/>
                <w:sz w:val="44"/>
                <w:szCs w:val="44"/>
              </w:rPr>
            </w:pPr>
            <w:r w:rsidRPr="006C435C">
              <w:rPr>
                <w:rFonts w:ascii="Wingdings" w:hAnsi="Wingdings" w:eastAsia="Wingdings" w:cs="Wingdings"/>
                <w:b/>
                <w:sz w:val="44"/>
                <w:szCs w:val="44"/>
              </w:rPr>
              <w:t>ü</w:t>
            </w:r>
          </w:p>
        </w:tc>
      </w:tr>
      <w:tr w:rsidRPr="006C435C" w:rsidR="00F1138F" w:rsidTr="00F1138F" w14:paraId="0BF19266" w14:textId="11A4E3CC">
        <w:tc>
          <w:tcPr>
            <w:tcW w:w="1139" w:type="pct"/>
          </w:tcPr>
          <w:p w:rsidRPr="00336086" w:rsidR="00F1138F" w:rsidP="00336086" w:rsidRDefault="00F1138F" w14:paraId="656C6F2A" w14:textId="5C798414">
            <w:pPr>
              <w:pStyle w:val="NoSpacing"/>
              <w:jc w:val="center"/>
              <w:rPr>
                <w:rFonts w:ascii="Arial" w:hAnsi="Arial" w:cs="Arial"/>
                <w:b/>
                <w:bCs/>
                <w:sz w:val="24"/>
                <w:szCs w:val="24"/>
              </w:rPr>
            </w:pPr>
          </w:p>
        </w:tc>
        <w:tc>
          <w:tcPr>
            <w:tcW w:w="3861" w:type="pct"/>
            <w:gridSpan w:val="3"/>
          </w:tcPr>
          <w:p w:rsidRPr="00336086" w:rsidR="00F1138F" w:rsidP="00336086" w:rsidRDefault="000265CB" w14:paraId="7DC3CF3D" w14:textId="06DD4051">
            <w:pPr>
              <w:pStyle w:val="NoSpacing"/>
              <w:rPr>
                <w:rFonts w:ascii="Arial" w:hAnsi="Arial" w:cs="Arial"/>
                <w:sz w:val="24"/>
                <w:szCs w:val="24"/>
              </w:rPr>
            </w:pPr>
            <w:r w:rsidRPr="00336086">
              <w:rPr>
                <w:rFonts w:ascii="Arial" w:hAnsi="Arial" w:cs="Arial"/>
                <w:sz w:val="24"/>
                <w:szCs w:val="24"/>
              </w:rPr>
              <w:t>This should include f</w:t>
            </w:r>
            <w:r w:rsidRPr="00336086" w:rsidR="00F1138F">
              <w:rPr>
                <w:rFonts w:ascii="Arial" w:hAnsi="Arial" w:cs="Arial"/>
                <w:sz w:val="24"/>
                <w:szCs w:val="24"/>
              </w:rPr>
              <w:t>ull narrative for all criteria</w:t>
            </w:r>
            <w:r w:rsidR="006C435C">
              <w:rPr>
                <w:rFonts w:ascii="Arial" w:hAnsi="Arial" w:cs="Arial"/>
                <w:sz w:val="24"/>
                <w:szCs w:val="24"/>
              </w:rPr>
              <w:t>.</w:t>
            </w:r>
          </w:p>
        </w:tc>
      </w:tr>
      <w:tr w:rsidRPr="0050473F" w:rsidR="0050473F" w:rsidTr="00587585" w14:paraId="0D96E20D" w14:textId="77777777">
        <w:tc>
          <w:tcPr>
            <w:tcW w:w="1139" w:type="pct"/>
            <w:shd w:val="clear" w:color="auto" w:fill="E7E6E6" w:themeFill="background2"/>
          </w:tcPr>
          <w:p w:rsidR="00A54A0B" w:rsidP="008B5782" w:rsidRDefault="00A54A0B" w14:paraId="11A8660F" w14:textId="77777777">
            <w:pPr>
              <w:pStyle w:val="NoSpacing"/>
              <w:rPr>
                <w:rFonts w:ascii="Arial" w:hAnsi="Arial" w:cs="Arial"/>
                <w:b/>
                <w:bCs/>
                <w:sz w:val="24"/>
                <w:szCs w:val="24"/>
              </w:rPr>
            </w:pPr>
            <w:r w:rsidRPr="004A330C">
              <w:rPr>
                <w:rFonts w:ascii="Arial" w:hAnsi="Arial" w:cs="Arial"/>
                <w:b/>
                <w:bCs/>
                <w:sz w:val="24"/>
                <w:szCs w:val="24"/>
              </w:rPr>
              <w:t>Template 3</w:t>
            </w:r>
            <w:r>
              <w:rPr>
                <w:rFonts w:ascii="Arial" w:hAnsi="Arial" w:cs="Arial"/>
                <w:b/>
                <w:bCs/>
                <w:sz w:val="24"/>
                <w:szCs w:val="24"/>
              </w:rPr>
              <w:t xml:space="preserve"> – Qualification diagram</w:t>
            </w:r>
          </w:p>
          <w:p w:rsidR="00A54A0B" w:rsidP="008B5782" w:rsidRDefault="00A54A0B" w14:paraId="4440AFE6" w14:textId="77777777">
            <w:pPr>
              <w:pStyle w:val="NoSpacing"/>
              <w:rPr>
                <w:rFonts w:ascii="Arial" w:hAnsi="Arial" w:cs="Arial"/>
                <w:b/>
                <w:bCs/>
                <w:sz w:val="24"/>
                <w:szCs w:val="24"/>
              </w:rPr>
            </w:pPr>
          </w:p>
          <w:p w:rsidRPr="004A330C" w:rsidR="00A54A0B" w:rsidP="008B5782" w:rsidRDefault="00A54A0B" w14:paraId="7241D4BC" w14:textId="02C76717">
            <w:pPr>
              <w:pStyle w:val="NoSpacing"/>
              <w:rPr>
                <w:rFonts w:ascii="Arial" w:hAnsi="Arial" w:cs="Arial"/>
                <w:b/>
                <w:bCs/>
                <w:sz w:val="24"/>
                <w:szCs w:val="24"/>
              </w:rPr>
            </w:pPr>
            <w:r w:rsidRPr="00336086">
              <w:rPr>
                <w:rFonts w:ascii="Arial" w:hAnsi="Arial" w:cs="Arial"/>
                <w:b/>
                <w:sz w:val="24"/>
                <w:szCs w:val="24"/>
              </w:rPr>
              <w:t xml:space="preserve">Qualification diagram </w:t>
            </w:r>
            <w:r w:rsidRPr="00336086">
              <w:rPr>
                <w:rFonts w:ascii="Arial" w:hAnsi="Arial" w:cs="Arial"/>
                <w:sz w:val="24"/>
                <w:szCs w:val="24"/>
              </w:rPr>
              <w:t>(Outcomes for Registration)</w:t>
            </w:r>
            <w:r w:rsidRPr="00336086">
              <w:rPr>
                <w:rFonts w:ascii="Arial" w:hAnsi="Arial" w:cs="Arial"/>
                <w:b/>
                <w:sz w:val="24"/>
                <w:szCs w:val="24"/>
              </w:rPr>
              <w:tab/>
            </w:r>
          </w:p>
        </w:tc>
        <w:tc>
          <w:tcPr>
            <w:tcW w:w="1139" w:type="pct"/>
            <w:shd w:val="clear" w:color="auto" w:fill="E7E6E6" w:themeFill="background2"/>
            <w:vAlign w:val="center"/>
          </w:tcPr>
          <w:p w:rsidRPr="00336086" w:rsidR="00A54A0B" w:rsidP="00336086" w:rsidRDefault="00A54A0B" w14:paraId="628B26E8" w14:textId="07C9ED29">
            <w:pPr>
              <w:pStyle w:val="NoSpacing"/>
              <w:jc w:val="center"/>
              <w:rPr>
                <w:rFonts w:ascii="Arial" w:hAnsi="Arial" w:cs="Arial"/>
                <w:sz w:val="44"/>
                <w:szCs w:val="44"/>
              </w:rPr>
            </w:pPr>
            <w:r w:rsidRPr="004A330C">
              <w:rPr>
                <w:rFonts w:ascii="Wingdings" w:hAnsi="Wingdings" w:eastAsia="Wingdings" w:cs="Wingdings"/>
                <w:b/>
                <w:sz w:val="44"/>
                <w:szCs w:val="44"/>
              </w:rPr>
              <w:t>ü</w:t>
            </w:r>
          </w:p>
        </w:tc>
        <w:tc>
          <w:tcPr>
            <w:tcW w:w="1139" w:type="pct"/>
            <w:shd w:val="clear" w:color="auto" w:fill="E7E6E6" w:themeFill="background2"/>
            <w:vAlign w:val="center"/>
          </w:tcPr>
          <w:p w:rsidRPr="00336086" w:rsidR="00A54A0B" w:rsidP="00336086" w:rsidRDefault="00A54A0B" w14:paraId="0F6080CE" w14:textId="6BD6742C">
            <w:pPr>
              <w:pStyle w:val="NoSpacing"/>
              <w:jc w:val="center"/>
              <w:rPr>
                <w:rFonts w:ascii="Arial" w:hAnsi="Arial" w:cs="Arial"/>
                <w:sz w:val="44"/>
                <w:szCs w:val="44"/>
              </w:rPr>
            </w:pPr>
            <w:r w:rsidRPr="004A330C">
              <w:rPr>
                <w:rFonts w:ascii="Wingdings" w:hAnsi="Wingdings" w:eastAsia="Wingdings" w:cs="Wingdings"/>
                <w:b/>
                <w:sz w:val="44"/>
                <w:szCs w:val="44"/>
              </w:rPr>
              <w:t>ü</w:t>
            </w:r>
          </w:p>
        </w:tc>
        <w:tc>
          <w:tcPr>
            <w:tcW w:w="1583" w:type="pct"/>
            <w:shd w:val="clear" w:color="auto" w:fill="E7E6E6" w:themeFill="background2"/>
            <w:vAlign w:val="center"/>
          </w:tcPr>
          <w:p w:rsidRPr="00336086" w:rsidR="00A54A0B" w:rsidP="00336086" w:rsidRDefault="00A54A0B" w14:paraId="043A0F3E" w14:textId="02F9623B">
            <w:pPr>
              <w:pStyle w:val="NoSpacing"/>
              <w:jc w:val="center"/>
              <w:rPr>
                <w:rFonts w:ascii="Arial" w:hAnsi="Arial" w:cs="Arial"/>
                <w:sz w:val="44"/>
                <w:szCs w:val="44"/>
              </w:rPr>
            </w:pPr>
            <w:r w:rsidRPr="004A330C">
              <w:rPr>
                <w:rFonts w:ascii="Wingdings" w:hAnsi="Wingdings" w:eastAsia="Wingdings" w:cs="Wingdings"/>
                <w:b/>
                <w:sz w:val="44"/>
                <w:szCs w:val="44"/>
              </w:rPr>
              <w:t>ü</w:t>
            </w:r>
          </w:p>
        </w:tc>
      </w:tr>
      <w:tr w:rsidRPr="006C435C" w:rsidR="00A54A0B" w:rsidTr="00336086" w14:paraId="519D0BB9" w14:textId="77777777">
        <w:tc>
          <w:tcPr>
            <w:tcW w:w="1139" w:type="pct"/>
          </w:tcPr>
          <w:p w:rsidRPr="006C435C" w:rsidR="00A54A0B" w:rsidP="008B5782" w:rsidRDefault="00A54A0B" w14:paraId="1587483D" w14:textId="77777777">
            <w:pPr>
              <w:pStyle w:val="NoSpacing"/>
              <w:rPr>
                <w:rFonts w:ascii="Arial" w:hAnsi="Arial" w:cs="Arial"/>
                <w:b/>
                <w:bCs/>
                <w:sz w:val="24"/>
                <w:szCs w:val="24"/>
              </w:rPr>
            </w:pPr>
            <w:r w:rsidRPr="006C435C">
              <w:rPr>
                <w:rFonts w:ascii="Arial" w:hAnsi="Arial" w:cs="Arial"/>
                <w:b/>
                <w:bCs/>
                <w:sz w:val="24"/>
                <w:szCs w:val="24"/>
              </w:rPr>
              <w:t xml:space="preserve">Template 4 – Assessment Strategy </w:t>
            </w:r>
          </w:p>
          <w:p w:rsidRPr="006C435C" w:rsidR="00A54A0B" w:rsidP="008B5782" w:rsidRDefault="00A54A0B" w14:paraId="16E7CC15" w14:textId="77777777">
            <w:pPr>
              <w:pStyle w:val="NoSpacing"/>
              <w:rPr>
                <w:rFonts w:ascii="Arial" w:hAnsi="Arial" w:cs="Arial"/>
                <w:b/>
                <w:bCs/>
                <w:sz w:val="24"/>
                <w:szCs w:val="24"/>
              </w:rPr>
            </w:pPr>
          </w:p>
          <w:p w:rsidRPr="006C435C" w:rsidR="00A54A0B" w:rsidP="008B5782" w:rsidRDefault="00A54A0B" w14:paraId="175B082C" w14:textId="30A56C83">
            <w:pPr>
              <w:pStyle w:val="NoSpacing"/>
              <w:rPr>
                <w:rFonts w:ascii="Arial" w:hAnsi="Arial" w:cs="Arial"/>
                <w:b/>
                <w:bCs/>
                <w:sz w:val="24"/>
                <w:szCs w:val="24"/>
              </w:rPr>
            </w:pPr>
            <w:r w:rsidRPr="00336086">
              <w:rPr>
                <w:rFonts w:ascii="Arial" w:hAnsi="Arial" w:cs="Arial"/>
                <w:b/>
                <w:bCs/>
                <w:sz w:val="24"/>
                <w:szCs w:val="24"/>
              </w:rPr>
              <w:t xml:space="preserve">Assessment strategy </w:t>
            </w:r>
            <w:r w:rsidRPr="00336086">
              <w:rPr>
                <w:rFonts w:ascii="Arial" w:hAnsi="Arial" w:cs="Arial"/>
                <w:sz w:val="24"/>
                <w:szCs w:val="24"/>
              </w:rPr>
              <w:t>(Outcomes for Registration)</w:t>
            </w:r>
          </w:p>
        </w:tc>
        <w:tc>
          <w:tcPr>
            <w:tcW w:w="1139" w:type="pct"/>
            <w:vAlign w:val="center"/>
          </w:tcPr>
          <w:p w:rsidRPr="00336086" w:rsidR="00A54A0B" w:rsidP="00336086" w:rsidRDefault="00A54A0B" w14:paraId="1A553EDA" w14:textId="32D168AF">
            <w:pPr>
              <w:pStyle w:val="NoSpacing"/>
              <w:jc w:val="center"/>
              <w:rPr>
                <w:rFonts w:ascii="Arial" w:hAnsi="Arial" w:cs="Arial"/>
                <w:sz w:val="44"/>
                <w:szCs w:val="44"/>
              </w:rPr>
            </w:pPr>
            <w:r w:rsidRPr="006C435C">
              <w:rPr>
                <w:rFonts w:ascii="Wingdings" w:hAnsi="Wingdings" w:eastAsia="Wingdings" w:cs="Wingdings"/>
                <w:b/>
                <w:sz w:val="44"/>
                <w:szCs w:val="44"/>
              </w:rPr>
              <w:t>ü</w:t>
            </w:r>
          </w:p>
        </w:tc>
        <w:tc>
          <w:tcPr>
            <w:tcW w:w="1139" w:type="pct"/>
            <w:vAlign w:val="center"/>
          </w:tcPr>
          <w:p w:rsidRPr="00336086" w:rsidR="00A54A0B" w:rsidP="00336086" w:rsidRDefault="00A54A0B" w14:paraId="5358F3E1" w14:textId="5160E55C">
            <w:pPr>
              <w:pStyle w:val="NoSpacing"/>
              <w:jc w:val="center"/>
              <w:rPr>
                <w:rFonts w:ascii="Arial" w:hAnsi="Arial" w:cs="Arial"/>
                <w:sz w:val="44"/>
                <w:szCs w:val="44"/>
              </w:rPr>
            </w:pPr>
            <w:r w:rsidRPr="006C435C">
              <w:rPr>
                <w:rFonts w:ascii="Wingdings" w:hAnsi="Wingdings" w:eastAsia="Wingdings" w:cs="Wingdings"/>
                <w:b/>
                <w:sz w:val="44"/>
                <w:szCs w:val="44"/>
              </w:rPr>
              <w:t>ü</w:t>
            </w:r>
          </w:p>
        </w:tc>
        <w:tc>
          <w:tcPr>
            <w:tcW w:w="1583" w:type="pct"/>
            <w:vAlign w:val="center"/>
          </w:tcPr>
          <w:p w:rsidRPr="00336086" w:rsidR="00A54A0B" w:rsidP="00336086" w:rsidRDefault="00A54A0B" w14:paraId="1690F1E8" w14:textId="43C27092">
            <w:pPr>
              <w:pStyle w:val="NoSpacing"/>
              <w:jc w:val="center"/>
              <w:rPr>
                <w:rFonts w:ascii="Arial" w:hAnsi="Arial" w:cs="Arial"/>
                <w:sz w:val="44"/>
                <w:szCs w:val="44"/>
              </w:rPr>
            </w:pPr>
            <w:r w:rsidRPr="006C435C">
              <w:rPr>
                <w:rFonts w:ascii="Wingdings" w:hAnsi="Wingdings" w:eastAsia="Wingdings" w:cs="Wingdings"/>
                <w:b/>
                <w:sz w:val="44"/>
                <w:szCs w:val="44"/>
              </w:rPr>
              <w:t>ü</w:t>
            </w:r>
          </w:p>
        </w:tc>
      </w:tr>
      <w:tr w:rsidRPr="0050473F" w:rsidR="00A54A0B" w:rsidTr="00336086" w14:paraId="063A22E9" w14:textId="77777777">
        <w:tc>
          <w:tcPr>
            <w:tcW w:w="1139" w:type="pct"/>
            <w:shd w:val="clear" w:color="auto" w:fill="E7E6E6" w:themeFill="background2"/>
          </w:tcPr>
          <w:p w:rsidRPr="006C435C" w:rsidR="00A54A0B" w:rsidP="008B5782" w:rsidRDefault="00A54A0B" w14:paraId="3540F673" w14:textId="77777777">
            <w:pPr>
              <w:pStyle w:val="NoSpacing"/>
              <w:rPr>
                <w:rFonts w:ascii="Arial" w:hAnsi="Arial" w:cs="Arial"/>
                <w:b/>
                <w:bCs/>
                <w:sz w:val="24"/>
                <w:szCs w:val="24"/>
              </w:rPr>
            </w:pPr>
            <w:r w:rsidRPr="006C435C">
              <w:rPr>
                <w:rFonts w:ascii="Arial" w:hAnsi="Arial" w:cs="Arial"/>
                <w:b/>
                <w:bCs/>
                <w:sz w:val="24"/>
                <w:szCs w:val="24"/>
              </w:rPr>
              <w:t>Template 5 – Module Outcome Map</w:t>
            </w:r>
          </w:p>
          <w:p w:rsidRPr="006C435C" w:rsidR="00A54A0B" w:rsidP="008B5782" w:rsidRDefault="00A54A0B" w14:paraId="65291EFF" w14:textId="77777777">
            <w:pPr>
              <w:pStyle w:val="NoSpacing"/>
              <w:rPr>
                <w:rFonts w:ascii="Arial" w:hAnsi="Arial" w:cs="Arial"/>
                <w:b/>
                <w:bCs/>
                <w:sz w:val="24"/>
                <w:szCs w:val="24"/>
              </w:rPr>
            </w:pPr>
          </w:p>
          <w:p w:rsidRPr="006C435C" w:rsidR="00A54A0B" w:rsidP="008B5782" w:rsidRDefault="00A54A0B" w14:paraId="10D7AC20" w14:textId="4F6538A1">
            <w:pPr>
              <w:pStyle w:val="NoSpacing"/>
              <w:rPr>
                <w:rFonts w:ascii="Arial" w:hAnsi="Arial" w:cs="Arial"/>
                <w:b/>
                <w:bCs/>
                <w:sz w:val="24"/>
                <w:szCs w:val="24"/>
              </w:rPr>
            </w:pPr>
            <w:r w:rsidRPr="00336086">
              <w:rPr>
                <w:rFonts w:ascii="Arial" w:hAnsi="Arial" w:cs="Arial"/>
                <w:b/>
                <w:bCs/>
                <w:sz w:val="24"/>
                <w:szCs w:val="24"/>
              </w:rPr>
              <w:t xml:space="preserve">Module/outcome map </w:t>
            </w:r>
            <w:r w:rsidRPr="00336086">
              <w:rPr>
                <w:rFonts w:ascii="Arial" w:hAnsi="Arial" w:cs="Arial"/>
                <w:sz w:val="24"/>
                <w:szCs w:val="24"/>
              </w:rPr>
              <w:t>(Outcomes for Registration)</w:t>
            </w:r>
          </w:p>
        </w:tc>
        <w:tc>
          <w:tcPr>
            <w:tcW w:w="1139" w:type="pct"/>
            <w:shd w:val="clear" w:color="auto" w:fill="E7E6E6" w:themeFill="background2"/>
            <w:vAlign w:val="center"/>
          </w:tcPr>
          <w:p w:rsidRPr="00336086" w:rsidR="00A54A0B" w:rsidP="00336086" w:rsidRDefault="00A54A0B" w14:paraId="3CF2FB07" w14:textId="6D8764B1">
            <w:pPr>
              <w:pStyle w:val="NoSpacing"/>
              <w:jc w:val="center"/>
              <w:rPr>
                <w:rFonts w:ascii="Arial" w:hAnsi="Arial" w:cs="Arial"/>
                <w:sz w:val="44"/>
                <w:szCs w:val="44"/>
              </w:rPr>
            </w:pPr>
            <w:r w:rsidRPr="006C435C">
              <w:rPr>
                <w:rFonts w:ascii="Wingdings" w:hAnsi="Wingdings" w:eastAsia="Wingdings" w:cs="Wingdings"/>
                <w:b/>
                <w:sz w:val="44"/>
                <w:szCs w:val="44"/>
              </w:rPr>
              <w:t>ü</w:t>
            </w:r>
          </w:p>
        </w:tc>
        <w:tc>
          <w:tcPr>
            <w:tcW w:w="1139" w:type="pct"/>
            <w:shd w:val="clear" w:color="auto" w:fill="E7E6E6" w:themeFill="background2"/>
            <w:vAlign w:val="center"/>
          </w:tcPr>
          <w:p w:rsidRPr="00336086" w:rsidR="00A54A0B" w:rsidP="00336086" w:rsidRDefault="00A54A0B" w14:paraId="5095063F" w14:textId="3535536D">
            <w:pPr>
              <w:pStyle w:val="NoSpacing"/>
              <w:jc w:val="center"/>
              <w:rPr>
                <w:rFonts w:ascii="Arial" w:hAnsi="Arial" w:cs="Arial"/>
                <w:sz w:val="44"/>
                <w:szCs w:val="44"/>
              </w:rPr>
            </w:pPr>
            <w:r w:rsidRPr="006C435C">
              <w:rPr>
                <w:rFonts w:ascii="Wingdings" w:hAnsi="Wingdings" w:eastAsia="Wingdings" w:cs="Wingdings"/>
                <w:b/>
                <w:sz w:val="44"/>
                <w:szCs w:val="44"/>
              </w:rPr>
              <w:t>ü</w:t>
            </w:r>
          </w:p>
        </w:tc>
        <w:tc>
          <w:tcPr>
            <w:tcW w:w="1583" w:type="pct"/>
            <w:shd w:val="clear" w:color="auto" w:fill="E7E6E6" w:themeFill="background2"/>
            <w:vAlign w:val="center"/>
          </w:tcPr>
          <w:p w:rsidRPr="00336086" w:rsidR="00A54A0B" w:rsidP="00336086" w:rsidRDefault="00A54A0B" w14:paraId="001D7C67" w14:textId="35D7AB49">
            <w:pPr>
              <w:pStyle w:val="NoSpacing"/>
              <w:jc w:val="center"/>
              <w:rPr>
                <w:rFonts w:ascii="Arial" w:hAnsi="Arial" w:cs="Arial"/>
                <w:sz w:val="44"/>
                <w:szCs w:val="44"/>
              </w:rPr>
            </w:pPr>
            <w:r w:rsidRPr="006C435C">
              <w:rPr>
                <w:rFonts w:ascii="Wingdings" w:hAnsi="Wingdings" w:eastAsia="Wingdings" w:cs="Wingdings"/>
                <w:b/>
                <w:sz w:val="44"/>
                <w:szCs w:val="44"/>
              </w:rPr>
              <w:t>ü</w:t>
            </w:r>
          </w:p>
        </w:tc>
      </w:tr>
      <w:tr w:rsidRPr="006C435C" w:rsidR="000265CB" w:rsidTr="00336086" w14:paraId="782FB93F" w14:textId="79628130">
        <w:tc>
          <w:tcPr>
            <w:tcW w:w="1139" w:type="pct"/>
            <w:shd w:val="clear" w:color="auto" w:fill="E7E6E6" w:themeFill="background2"/>
          </w:tcPr>
          <w:p w:rsidRPr="00336086" w:rsidR="000265CB" w:rsidP="00336086" w:rsidRDefault="000265CB" w14:paraId="060E9325" w14:textId="33FFEAF6">
            <w:pPr>
              <w:pStyle w:val="NoSpacing"/>
              <w:jc w:val="center"/>
              <w:rPr>
                <w:rFonts w:ascii="Arial" w:hAnsi="Arial" w:cs="Arial"/>
                <w:b/>
                <w:bCs/>
                <w:sz w:val="24"/>
                <w:szCs w:val="24"/>
              </w:rPr>
            </w:pPr>
          </w:p>
        </w:tc>
        <w:tc>
          <w:tcPr>
            <w:tcW w:w="3861" w:type="pct"/>
            <w:gridSpan w:val="3"/>
            <w:shd w:val="clear" w:color="auto" w:fill="E7E6E6" w:themeFill="background2"/>
          </w:tcPr>
          <w:p w:rsidRPr="006C435C" w:rsidR="000265CB" w:rsidP="00336086" w:rsidRDefault="000265CB" w14:paraId="53030A5E" w14:textId="68FDBB0C">
            <w:pPr>
              <w:pStyle w:val="NoSpacing"/>
              <w:rPr>
                <w:rFonts w:ascii="Arial" w:hAnsi="Arial" w:cs="Arial"/>
                <w:sz w:val="24"/>
                <w:szCs w:val="24"/>
              </w:rPr>
            </w:pPr>
            <w:r w:rsidRPr="00336086">
              <w:rPr>
                <w:rFonts w:ascii="Arial" w:hAnsi="Arial" w:cs="Arial"/>
                <w:sz w:val="24"/>
                <w:szCs w:val="24"/>
              </w:rPr>
              <w:t>This should be completed in full for all years</w:t>
            </w:r>
            <w:r w:rsidR="006C435C">
              <w:rPr>
                <w:rFonts w:ascii="Arial" w:hAnsi="Arial" w:cs="Arial"/>
                <w:sz w:val="24"/>
                <w:szCs w:val="24"/>
              </w:rPr>
              <w:t>.</w:t>
            </w:r>
          </w:p>
        </w:tc>
      </w:tr>
      <w:tr w:rsidRPr="006C435C" w:rsidR="00A54A0B" w:rsidTr="00336086" w14:paraId="11426034" w14:textId="77777777">
        <w:tc>
          <w:tcPr>
            <w:tcW w:w="1139" w:type="pct"/>
          </w:tcPr>
          <w:p w:rsidRPr="006C435C" w:rsidR="00A54A0B" w:rsidP="008B5782" w:rsidRDefault="00A54A0B" w14:paraId="3CCF8E44" w14:textId="77777777">
            <w:pPr>
              <w:pStyle w:val="NoSpacing"/>
              <w:rPr>
                <w:rFonts w:ascii="Arial" w:hAnsi="Arial" w:cs="Arial"/>
                <w:b/>
                <w:bCs/>
                <w:sz w:val="24"/>
                <w:szCs w:val="24"/>
              </w:rPr>
            </w:pPr>
            <w:r w:rsidRPr="006C435C">
              <w:rPr>
                <w:rFonts w:ascii="Arial" w:hAnsi="Arial" w:cs="Arial"/>
                <w:b/>
                <w:bCs/>
                <w:sz w:val="24"/>
                <w:szCs w:val="24"/>
              </w:rPr>
              <w:t>Template 6 – Outcomes Narrative</w:t>
            </w:r>
          </w:p>
          <w:p w:rsidRPr="006C435C" w:rsidR="00A54A0B" w:rsidP="008B5782" w:rsidRDefault="00A54A0B" w14:paraId="3371ACD9" w14:textId="77777777">
            <w:pPr>
              <w:pStyle w:val="NoSpacing"/>
              <w:rPr>
                <w:rFonts w:ascii="Arial" w:hAnsi="Arial" w:cs="Arial"/>
                <w:b/>
                <w:bCs/>
                <w:sz w:val="24"/>
                <w:szCs w:val="24"/>
              </w:rPr>
            </w:pPr>
          </w:p>
          <w:p w:rsidRPr="006C435C" w:rsidR="00A54A0B" w:rsidP="008B5782" w:rsidRDefault="00A54A0B" w14:paraId="7F59ED8E" w14:textId="793A6548">
            <w:pPr>
              <w:pStyle w:val="NoSpacing"/>
              <w:rPr>
                <w:rFonts w:ascii="Arial" w:hAnsi="Arial" w:cs="Arial"/>
                <w:b/>
                <w:bCs/>
                <w:sz w:val="24"/>
                <w:szCs w:val="24"/>
              </w:rPr>
            </w:pPr>
            <w:r w:rsidRPr="00336086">
              <w:rPr>
                <w:rFonts w:ascii="Arial" w:hAnsi="Arial" w:cs="Arial"/>
                <w:b/>
                <w:bCs/>
                <w:sz w:val="24"/>
                <w:szCs w:val="24"/>
              </w:rPr>
              <w:t xml:space="preserve">Outcomes narrative </w:t>
            </w:r>
            <w:r w:rsidRPr="00336086">
              <w:rPr>
                <w:rFonts w:ascii="Arial" w:hAnsi="Arial" w:cs="Arial"/>
                <w:sz w:val="24"/>
                <w:szCs w:val="24"/>
              </w:rPr>
              <w:t xml:space="preserve">(Outcomes for Registration) </w:t>
            </w:r>
          </w:p>
        </w:tc>
        <w:tc>
          <w:tcPr>
            <w:tcW w:w="1139" w:type="pct"/>
            <w:vAlign w:val="center"/>
          </w:tcPr>
          <w:p w:rsidRPr="00336086" w:rsidR="00A54A0B" w:rsidP="00336086" w:rsidRDefault="00A54A0B" w14:paraId="37FB4F8B" w14:textId="5D8B1EF7">
            <w:pPr>
              <w:pStyle w:val="NoSpacing"/>
              <w:jc w:val="center"/>
              <w:rPr>
                <w:rFonts w:ascii="Arial" w:hAnsi="Arial" w:cs="Arial"/>
                <w:sz w:val="44"/>
                <w:szCs w:val="44"/>
              </w:rPr>
            </w:pPr>
            <w:r w:rsidRPr="006C435C">
              <w:rPr>
                <w:rFonts w:ascii="Wingdings" w:hAnsi="Wingdings" w:eastAsia="Wingdings" w:cs="Wingdings"/>
                <w:b/>
                <w:sz w:val="44"/>
                <w:szCs w:val="44"/>
              </w:rPr>
              <w:t>ü</w:t>
            </w:r>
          </w:p>
        </w:tc>
        <w:tc>
          <w:tcPr>
            <w:tcW w:w="1139" w:type="pct"/>
            <w:vAlign w:val="center"/>
          </w:tcPr>
          <w:p w:rsidRPr="00336086" w:rsidR="00A54A0B" w:rsidP="00336086" w:rsidRDefault="00A54A0B" w14:paraId="3F274ADB" w14:textId="12961A5D">
            <w:pPr>
              <w:pStyle w:val="NoSpacing"/>
              <w:jc w:val="center"/>
              <w:rPr>
                <w:rFonts w:ascii="Arial" w:hAnsi="Arial" w:cs="Arial"/>
                <w:sz w:val="44"/>
                <w:szCs w:val="44"/>
              </w:rPr>
            </w:pPr>
            <w:r w:rsidRPr="006C435C">
              <w:rPr>
                <w:rFonts w:ascii="Wingdings" w:hAnsi="Wingdings" w:eastAsia="Wingdings" w:cs="Wingdings"/>
                <w:b/>
                <w:sz w:val="44"/>
                <w:szCs w:val="44"/>
              </w:rPr>
              <w:t>ü</w:t>
            </w:r>
          </w:p>
        </w:tc>
        <w:tc>
          <w:tcPr>
            <w:tcW w:w="1583" w:type="pct"/>
            <w:vAlign w:val="center"/>
          </w:tcPr>
          <w:p w:rsidRPr="00336086" w:rsidR="00A54A0B" w:rsidP="00336086" w:rsidRDefault="00A54A0B" w14:paraId="616F98B6" w14:textId="03D9C14A">
            <w:pPr>
              <w:pStyle w:val="NoSpacing"/>
              <w:jc w:val="center"/>
              <w:rPr>
                <w:rFonts w:ascii="Arial" w:hAnsi="Arial" w:cs="Arial"/>
                <w:sz w:val="44"/>
                <w:szCs w:val="44"/>
              </w:rPr>
            </w:pPr>
            <w:r w:rsidRPr="006C435C">
              <w:rPr>
                <w:rFonts w:ascii="Wingdings" w:hAnsi="Wingdings" w:eastAsia="Wingdings" w:cs="Wingdings"/>
                <w:b/>
                <w:sz w:val="44"/>
                <w:szCs w:val="44"/>
              </w:rPr>
              <w:t>ü</w:t>
            </w:r>
          </w:p>
        </w:tc>
      </w:tr>
      <w:tr w:rsidRPr="006C435C" w:rsidR="000265CB" w:rsidTr="000265CB" w14:paraId="2D3A0A6F" w14:textId="18FFB681">
        <w:tc>
          <w:tcPr>
            <w:tcW w:w="1139" w:type="pct"/>
          </w:tcPr>
          <w:p w:rsidRPr="00336086" w:rsidR="000265CB" w:rsidP="00336086" w:rsidRDefault="000265CB" w14:paraId="19DC2311" w14:textId="413D60DA">
            <w:pPr>
              <w:pStyle w:val="NoSpacing"/>
              <w:jc w:val="center"/>
              <w:rPr>
                <w:rFonts w:ascii="Arial" w:hAnsi="Arial" w:cs="Arial"/>
                <w:b/>
                <w:bCs/>
                <w:sz w:val="24"/>
                <w:szCs w:val="24"/>
              </w:rPr>
            </w:pPr>
          </w:p>
        </w:tc>
        <w:tc>
          <w:tcPr>
            <w:tcW w:w="3861" w:type="pct"/>
            <w:gridSpan w:val="3"/>
          </w:tcPr>
          <w:p w:rsidRPr="006C435C" w:rsidR="000265CB" w:rsidP="00336086" w:rsidRDefault="000265CB" w14:paraId="25093135" w14:textId="0BAF88F5">
            <w:pPr>
              <w:pStyle w:val="NoSpacing"/>
              <w:rPr>
                <w:rFonts w:ascii="Arial" w:hAnsi="Arial" w:cs="Arial"/>
                <w:sz w:val="24"/>
                <w:szCs w:val="24"/>
              </w:rPr>
            </w:pPr>
            <w:r w:rsidRPr="00336086">
              <w:rPr>
                <w:rFonts w:ascii="Arial" w:hAnsi="Arial" w:cs="Arial"/>
                <w:sz w:val="24"/>
                <w:szCs w:val="24"/>
              </w:rPr>
              <w:t>This should be completed in full for all outcomes</w:t>
            </w:r>
            <w:r w:rsidR="006C435C">
              <w:rPr>
                <w:rFonts w:ascii="Arial" w:hAnsi="Arial" w:cs="Arial"/>
                <w:sz w:val="24"/>
                <w:szCs w:val="24"/>
              </w:rPr>
              <w:t>.</w:t>
            </w:r>
          </w:p>
        </w:tc>
      </w:tr>
      <w:tr w:rsidRPr="0050473F" w:rsidR="0050473F" w:rsidTr="00587585" w14:paraId="593421D9" w14:textId="77777777">
        <w:tc>
          <w:tcPr>
            <w:tcW w:w="1139" w:type="pct"/>
            <w:shd w:val="clear" w:color="auto" w:fill="E7E6E6" w:themeFill="background2"/>
          </w:tcPr>
          <w:p w:rsidR="00A54A0B" w:rsidP="008B5782" w:rsidRDefault="00A54A0B" w14:paraId="219266AA" w14:textId="77777777">
            <w:pPr>
              <w:pStyle w:val="NoSpacing"/>
              <w:rPr>
                <w:rFonts w:ascii="Arial" w:hAnsi="Arial" w:cs="Arial"/>
                <w:b/>
                <w:bCs/>
                <w:sz w:val="24"/>
                <w:szCs w:val="24"/>
              </w:rPr>
            </w:pPr>
            <w:r w:rsidRPr="004A330C">
              <w:rPr>
                <w:rFonts w:ascii="Arial" w:hAnsi="Arial" w:cs="Arial"/>
                <w:b/>
                <w:bCs/>
                <w:sz w:val="24"/>
                <w:szCs w:val="24"/>
              </w:rPr>
              <w:t>Template 7</w:t>
            </w:r>
            <w:r>
              <w:rPr>
                <w:rFonts w:ascii="Arial" w:hAnsi="Arial" w:cs="Arial"/>
                <w:b/>
                <w:bCs/>
                <w:sz w:val="24"/>
                <w:szCs w:val="24"/>
              </w:rPr>
              <w:t xml:space="preserve"> – List of Supplementary Documentation </w:t>
            </w:r>
          </w:p>
          <w:p w:rsidR="00A54A0B" w:rsidP="008B5782" w:rsidRDefault="00A54A0B" w14:paraId="4AD99BE4" w14:textId="77777777">
            <w:pPr>
              <w:pStyle w:val="NoSpacing"/>
              <w:rPr>
                <w:rFonts w:ascii="Arial" w:hAnsi="Arial" w:cs="Arial"/>
                <w:b/>
                <w:bCs/>
                <w:sz w:val="24"/>
                <w:szCs w:val="24"/>
              </w:rPr>
            </w:pPr>
          </w:p>
          <w:p w:rsidRPr="004A330C" w:rsidR="00A54A0B" w:rsidP="008B5782" w:rsidRDefault="00A54A0B" w14:paraId="3A715573" w14:textId="0F0E1B76">
            <w:pPr>
              <w:pStyle w:val="NoSpacing"/>
              <w:rPr>
                <w:rFonts w:ascii="Arial" w:hAnsi="Arial" w:cs="Arial"/>
                <w:b/>
                <w:bCs/>
                <w:sz w:val="24"/>
                <w:szCs w:val="24"/>
              </w:rPr>
            </w:pPr>
            <w:r w:rsidRPr="00336086">
              <w:rPr>
                <w:rFonts w:ascii="Arial" w:hAnsi="Arial" w:cs="Arial"/>
                <w:b/>
                <w:sz w:val="24"/>
                <w:szCs w:val="24"/>
              </w:rPr>
              <w:t>List of Supplementary Documentation / Appendices</w:t>
            </w:r>
          </w:p>
        </w:tc>
        <w:tc>
          <w:tcPr>
            <w:tcW w:w="1139" w:type="pct"/>
            <w:shd w:val="clear" w:color="auto" w:fill="E7E6E6" w:themeFill="background2"/>
            <w:vAlign w:val="center"/>
          </w:tcPr>
          <w:p w:rsidRPr="00336086" w:rsidR="00A54A0B" w:rsidP="00336086" w:rsidRDefault="00A54A0B" w14:paraId="28E7FD36" w14:textId="74A8A5BB">
            <w:pPr>
              <w:pStyle w:val="NoSpacing"/>
              <w:jc w:val="center"/>
              <w:rPr>
                <w:rFonts w:ascii="Arial" w:hAnsi="Arial" w:cs="Arial"/>
                <w:sz w:val="44"/>
                <w:szCs w:val="44"/>
              </w:rPr>
            </w:pPr>
            <w:r w:rsidRPr="00CF4F5B">
              <w:rPr>
                <w:rFonts w:ascii="Wingdings" w:hAnsi="Wingdings" w:eastAsia="Wingdings" w:cs="Wingdings"/>
                <w:b/>
                <w:sz w:val="44"/>
                <w:szCs w:val="44"/>
              </w:rPr>
              <w:t>ü</w:t>
            </w:r>
          </w:p>
        </w:tc>
        <w:tc>
          <w:tcPr>
            <w:tcW w:w="1139" w:type="pct"/>
            <w:shd w:val="clear" w:color="auto" w:fill="E7E6E6" w:themeFill="background2"/>
            <w:vAlign w:val="center"/>
          </w:tcPr>
          <w:p w:rsidRPr="00336086" w:rsidR="00A54A0B" w:rsidP="00336086" w:rsidRDefault="00A54A0B" w14:paraId="66E9D1B0" w14:textId="73D9D782">
            <w:pPr>
              <w:pStyle w:val="NoSpacing"/>
              <w:jc w:val="center"/>
              <w:rPr>
                <w:rFonts w:ascii="Arial" w:hAnsi="Arial" w:cs="Arial"/>
                <w:sz w:val="44"/>
                <w:szCs w:val="44"/>
              </w:rPr>
            </w:pPr>
            <w:r w:rsidRPr="00CF4F5B">
              <w:rPr>
                <w:rFonts w:ascii="Wingdings" w:hAnsi="Wingdings" w:eastAsia="Wingdings" w:cs="Wingdings"/>
                <w:b/>
                <w:sz w:val="44"/>
                <w:szCs w:val="44"/>
              </w:rPr>
              <w:t>ü</w:t>
            </w:r>
          </w:p>
        </w:tc>
        <w:tc>
          <w:tcPr>
            <w:tcW w:w="1583" w:type="pct"/>
            <w:shd w:val="clear" w:color="auto" w:fill="E7E6E6" w:themeFill="background2"/>
            <w:vAlign w:val="center"/>
          </w:tcPr>
          <w:p w:rsidRPr="00336086" w:rsidR="00A54A0B" w:rsidP="00336086" w:rsidRDefault="00A54A0B" w14:paraId="331E3B4F" w14:textId="7855E9B5">
            <w:pPr>
              <w:pStyle w:val="NoSpacing"/>
              <w:jc w:val="center"/>
              <w:rPr>
                <w:rFonts w:ascii="Arial" w:hAnsi="Arial" w:cs="Arial"/>
                <w:sz w:val="44"/>
                <w:szCs w:val="44"/>
              </w:rPr>
            </w:pPr>
            <w:r w:rsidRPr="00CF4F5B">
              <w:rPr>
                <w:rFonts w:ascii="Wingdings" w:hAnsi="Wingdings" w:eastAsia="Wingdings" w:cs="Wingdings"/>
                <w:b/>
                <w:sz w:val="44"/>
                <w:szCs w:val="44"/>
              </w:rPr>
              <w:t>ü</w:t>
            </w:r>
          </w:p>
        </w:tc>
      </w:tr>
      <w:tr w:rsidRPr="006C435C" w:rsidR="00A37E00" w:rsidTr="00336086" w14:paraId="1EDF2C01" w14:textId="77777777">
        <w:tc>
          <w:tcPr>
            <w:tcW w:w="1139" w:type="pct"/>
          </w:tcPr>
          <w:p w:rsidRPr="006C435C" w:rsidR="00A37E00" w:rsidP="008B5782" w:rsidRDefault="00A37E00" w14:paraId="13F8402A" w14:textId="77777777">
            <w:pPr>
              <w:pStyle w:val="NoSpacing"/>
              <w:rPr>
                <w:rFonts w:ascii="Arial" w:hAnsi="Arial" w:cs="Arial"/>
                <w:b/>
                <w:bCs/>
                <w:sz w:val="24"/>
                <w:szCs w:val="24"/>
              </w:rPr>
            </w:pPr>
            <w:r w:rsidRPr="006C435C">
              <w:rPr>
                <w:rFonts w:ascii="Arial" w:hAnsi="Arial" w:cs="Arial"/>
                <w:b/>
                <w:bCs/>
                <w:sz w:val="24"/>
                <w:szCs w:val="24"/>
              </w:rPr>
              <w:t xml:space="preserve">Template 8 – Mapping to Indicative Guidance </w:t>
            </w:r>
          </w:p>
        </w:tc>
        <w:tc>
          <w:tcPr>
            <w:tcW w:w="1139" w:type="pct"/>
            <w:vAlign w:val="center"/>
          </w:tcPr>
          <w:p w:rsidRPr="00336086" w:rsidR="00A37E00" w:rsidP="00336086" w:rsidRDefault="00A37E00" w14:paraId="35C24D0C" w14:textId="4B4BB4EA">
            <w:pPr>
              <w:pStyle w:val="NoSpacing"/>
              <w:jc w:val="center"/>
              <w:rPr>
                <w:rFonts w:ascii="Arial" w:hAnsi="Arial" w:cs="Arial"/>
                <w:sz w:val="44"/>
                <w:szCs w:val="44"/>
              </w:rPr>
            </w:pPr>
            <w:r w:rsidRPr="006C435C">
              <w:rPr>
                <w:rFonts w:ascii="Wingdings" w:hAnsi="Wingdings" w:eastAsia="Wingdings" w:cs="Wingdings"/>
                <w:b/>
                <w:sz w:val="44"/>
                <w:szCs w:val="44"/>
              </w:rPr>
              <w:t>ü</w:t>
            </w:r>
          </w:p>
        </w:tc>
        <w:tc>
          <w:tcPr>
            <w:tcW w:w="1139" w:type="pct"/>
            <w:vAlign w:val="center"/>
          </w:tcPr>
          <w:p w:rsidRPr="00336086" w:rsidR="00A37E00" w:rsidP="00336086" w:rsidRDefault="00A37E00" w14:paraId="7A128B44" w14:textId="4919FA10">
            <w:pPr>
              <w:pStyle w:val="NoSpacing"/>
              <w:jc w:val="center"/>
              <w:rPr>
                <w:rFonts w:ascii="Arial" w:hAnsi="Arial" w:cs="Arial"/>
                <w:sz w:val="44"/>
                <w:szCs w:val="44"/>
              </w:rPr>
            </w:pPr>
            <w:r w:rsidRPr="00336086">
              <w:rPr>
                <w:rFonts w:ascii="Wingdings" w:hAnsi="Wingdings" w:eastAsia="Wingdings" w:cs="Wingdings"/>
                <w:sz w:val="44"/>
                <w:szCs w:val="44"/>
              </w:rPr>
              <w:t>û</w:t>
            </w:r>
          </w:p>
        </w:tc>
        <w:tc>
          <w:tcPr>
            <w:tcW w:w="1583" w:type="pct"/>
            <w:vAlign w:val="center"/>
          </w:tcPr>
          <w:p w:rsidRPr="00336086" w:rsidR="00A37E00" w:rsidP="00336086" w:rsidRDefault="00A37E00" w14:paraId="34759B9A" w14:textId="049B01C5">
            <w:pPr>
              <w:pStyle w:val="NoSpacing"/>
              <w:jc w:val="center"/>
              <w:rPr>
                <w:rFonts w:ascii="Arial" w:hAnsi="Arial" w:cs="Arial"/>
                <w:sz w:val="44"/>
                <w:szCs w:val="44"/>
              </w:rPr>
            </w:pPr>
            <w:r w:rsidRPr="00336086">
              <w:rPr>
                <w:rFonts w:ascii="Wingdings" w:hAnsi="Wingdings" w:eastAsia="Wingdings" w:cs="Wingdings"/>
                <w:sz w:val="44"/>
                <w:szCs w:val="44"/>
              </w:rPr>
              <w:t>û</w:t>
            </w:r>
          </w:p>
        </w:tc>
      </w:tr>
    </w:tbl>
    <w:p w:rsidR="00CF4AC5" w:rsidP="00336086" w:rsidRDefault="00CF4AC5" w14:paraId="41F5166C" w14:textId="77777777">
      <w:pPr>
        <w:pStyle w:val="NoSpacing"/>
      </w:pPr>
    </w:p>
    <w:p w:rsidR="00CF4AC5" w:rsidP="00336086" w:rsidRDefault="00CF4AC5" w14:paraId="61AB5CCA" w14:textId="77777777">
      <w:pPr>
        <w:pStyle w:val="NoSpacing"/>
      </w:pPr>
    </w:p>
    <w:p w:rsidR="00CF4AC5" w:rsidP="00336086" w:rsidRDefault="00CF4AC5" w14:paraId="67598984" w14:textId="77777777">
      <w:pPr>
        <w:pStyle w:val="NoSpacing"/>
      </w:pPr>
    </w:p>
    <w:p w:rsidR="00CF4AC5" w:rsidP="00003B95" w:rsidRDefault="00CF4AC5" w14:paraId="1A7935DA" w14:textId="77777777">
      <w:pPr>
        <w:rPr>
          <w:rFonts w:ascii="Arial" w:hAnsi="Arial" w:cs="Arial"/>
          <w:sz w:val="24"/>
          <w:szCs w:val="24"/>
        </w:rPr>
        <w:sectPr w:rsidR="00CF4AC5" w:rsidSect="00C8197D">
          <w:headerReference w:type="default" r:id="rId28"/>
          <w:headerReference w:type="first" r:id="rId29"/>
          <w:pgSz w:w="16838" w:h="11906" w:orient="landscape" w:code="9"/>
          <w:pgMar w:top="1440" w:right="1440" w:bottom="1440" w:left="1440" w:header="709" w:footer="709" w:gutter="0"/>
          <w:cols w:space="708"/>
          <w:docGrid w:linePitch="360"/>
        </w:sectPr>
      </w:pPr>
    </w:p>
    <w:p w:rsidRPr="00292E2B" w:rsidR="00292E2B" w:rsidP="00292E2B" w:rsidRDefault="00292E2B" w14:paraId="5F7BC3ED" w14:textId="35370C66">
      <w:pPr>
        <w:pStyle w:val="NoSpacing"/>
        <w:pBdr>
          <w:bottom w:val="single" w:color="auto" w:sz="4" w:space="1"/>
        </w:pBdr>
        <w:rPr>
          <w:rFonts w:ascii="Arial" w:hAnsi="Arial" w:eastAsia="Times New Roman" w:cs="Arial"/>
          <w:bCs/>
          <w:color w:val="005191"/>
          <w:sz w:val="24"/>
          <w:szCs w:val="24"/>
        </w:rPr>
      </w:pPr>
      <w:r w:rsidRPr="00B87275">
        <w:rPr>
          <w:rFonts w:ascii="Arial" w:hAnsi="Arial" w:eastAsia="Times New Roman" w:cs="Arial"/>
          <w:b/>
          <w:color w:val="005191"/>
          <w:sz w:val="24"/>
          <w:szCs w:val="24"/>
        </w:rPr>
        <w:t xml:space="preserve">Section </w:t>
      </w:r>
      <w:r w:rsidRPr="00B87275" w:rsidR="00D17BA5">
        <w:rPr>
          <w:rFonts w:ascii="Arial" w:hAnsi="Arial" w:eastAsia="Times New Roman" w:cs="Arial"/>
          <w:b/>
          <w:color w:val="005191"/>
          <w:sz w:val="24"/>
          <w:szCs w:val="24"/>
        </w:rPr>
        <w:t>four</w:t>
      </w:r>
      <w:r>
        <w:rPr>
          <w:rFonts w:ascii="Arial" w:hAnsi="Arial" w:eastAsia="Times New Roman" w:cs="Arial"/>
          <w:bCs/>
          <w:color w:val="005191"/>
          <w:sz w:val="24"/>
          <w:szCs w:val="24"/>
        </w:rPr>
        <w:t xml:space="preserve"> – Declaration</w:t>
      </w:r>
      <w:r w:rsidRPr="00292E2B">
        <w:rPr>
          <w:rFonts w:ascii="Arial" w:hAnsi="Arial" w:eastAsia="Times New Roman" w:cs="Arial"/>
          <w:bCs/>
          <w:color w:val="005191"/>
          <w:sz w:val="24"/>
          <w:szCs w:val="24"/>
        </w:rPr>
        <w:t xml:space="preserve"> </w:t>
      </w:r>
    </w:p>
    <w:p w:rsidR="00A17C75" w:rsidP="00292E2B" w:rsidRDefault="00A17C75" w14:paraId="685880D0" w14:textId="6395EB7D">
      <w:pPr>
        <w:spacing w:before="240"/>
        <w:rPr>
          <w:rFonts w:ascii="Arial" w:hAnsi="Arial" w:cs="Arial"/>
          <w:sz w:val="24"/>
          <w:szCs w:val="24"/>
        </w:rPr>
      </w:pPr>
      <w:r w:rsidRPr="00A17C75">
        <w:rPr>
          <w:rFonts w:ascii="Arial" w:hAnsi="Arial" w:cs="Arial"/>
          <w:sz w:val="24"/>
          <w:szCs w:val="24"/>
        </w:rPr>
        <w:t xml:space="preserve">Please tell us about the person with overall responsibility for the qualification who has authority to authorise the submission of this form (this may be different to the main point of contact listed in </w:t>
      </w:r>
      <w:r w:rsidRPr="00F15029">
        <w:rPr>
          <w:rFonts w:ascii="Arial" w:hAnsi="Arial" w:cs="Arial"/>
          <w:b/>
          <w:bCs/>
          <w:sz w:val="24"/>
          <w:szCs w:val="24"/>
        </w:rPr>
        <w:t>section one</w:t>
      </w:r>
      <w:r w:rsidRPr="00A17C75">
        <w:rPr>
          <w:rFonts w:ascii="Arial" w:hAnsi="Arial" w:cs="Arial"/>
          <w:sz w:val="24"/>
          <w:szCs w:val="24"/>
        </w:rPr>
        <w:t>)</w:t>
      </w:r>
      <w:r w:rsidR="00F0139E">
        <w:rPr>
          <w:rFonts w:ascii="Arial" w:hAnsi="Arial" w:cs="Arial"/>
          <w:sz w:val="24"/>
          <w:szCs w:val="24"/>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98"/>
        <w:gridCol w:w="4512"/>
      </w:tblGrid>
      <w:tr w:rsidRPr="00A17C75" w:rsidR="00A17C75" w:rsidTr="00A17C75" w14:paraId="77ED0217" w14:textId="77777777">
        <w:trPr>
          <w:trHeight w:val="300"/>
        </w:trPr>
        <w:tc>
          <w:tcPr>
            <w:tcW w:w="9015" w:type="dxa"/>
            <w:gridSpan w:val="2"/>
            <w:tcBorders>
              <w:top w:val="single" w:color="auto" w:sz="6" w:space="0"/>
              <w:left w:val="single" w:color="auto" w:sz="6" w:space="0"/>
              <w:bottom w:val="single" w:color="auto" w:sz="6" w:space="0"/>
              <w:right w:val="single" w:color="auto" w:sz="6" w:space="0"/>
            </w:tcBorders>
            <w:shd w:val="clear" w:color="auto" w:fill="8EAADB"/>
            <w:hideMark/>
          </w:tcPr>
          <w:p w:rsidRPr="00A17C75" w:rsidR="00A17C75" w:rsidP="00A17C75" w:rsidRDefault="00DF2F80" w14:paraId="5D6146FB" w14:textId="1BE3795A">
            <w:pPr>
              <w:spacing w:after="0" w:line="240" w:lineRule="auto"/>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sz w:val="24"/>
                <w:szCs w:val="24"/>
                <w:lang w:eastAsia="en-GB"/>
                <w14:ligatures w14:val="none"/>
              </w:rPr>
              <w:t>4</w:t>
            </w:r>
            <w:r w:rsidR="00057B28">
              <w:rPr>
                <w:rFonts w:ascii="Arial" w:hAnsi="Arial" w:eastAsia="Times New Roman" w:cs="Arial"/>
                <w:b/>
                <w:bCs/>
                <w:kern w:val="0"/>
                <w:sz w:val="24"/>
                <w:szCs w:val="24"/>
                <w:lang w:eastAsia="en-GB"/>
                <w14:ligatures w14:val="none"/>
              </w:rPr>
              <w:t xml:space="preserve">.1 </w:t>
            </w:r>
            <w:r w:rsidRPr="00A17C75" w:rsidR="00A17C75">
              <w:rPr>
                <w:rFonts w:ascii="Arial" w:hAnsi="Arial" w:eastAsia="Times New Roman" w:cs="Arial"/>
                <w:b/>
                <w:bCs/>
                <w:kern w:val="0"/>
                <w:sz w:val="24"/>
                <w:szCs w:val="24"/>
                <w:lang w:eastAsia="en-GB"/>
                <w14:ligatures w14:val="none"/>
              </w:rPr>
              <w:t xml:space="preserve">Name of responsible person </w:t>
            </w:r>
            <w:r w:rsidRPr="00336086" w:rsidR="00A17C75">
              <w:rPr>
                <w:rFonts w:ascii="Arial" w:hAnsi="Arial" w:eastAsia="Times New Roman" w:cs="Arial"/>
                <w:b/>
                <w:bCs/>
                <w:kern w:val="0"/>
                <w:sz w:val="24"/>
                <w:szCs w:val="24"/>
                <w:lang w:eastAsia="en-GB"/>
                <w14:ligatures w14:val="none"/>
              </w:rPr>
              <w:t>(including professional title)</w:t>
            </w:r>
          </w:p>
        </w:tc>
      </w:tr>
      <w:tr w:rsidRPr="00A17C75" w:rsidR="00A17C75" w:rsidTr="00A17C75" w14:paraId="041C4A51" w14:textId="77777777">
        <w:trPr>
          <w:trHeight w:val="300"/>
        </w:trPr>
        <w:tc>
          <w:tcPr>
            <w:tcW w:w="90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17C75" w:rsidR="00A17C75" w:rsidP="00A17C75" w:rsidRDefault="00A17C75" w14:paraId="5A7636AC" w14:textId="77777777">
            <w:pPr>
              <w:spacing w:after="0" w:line="240" w:lineRule="auto"/>
              <w:textAlignment w:val="baseline"/>
              <w:rPr>
                <w:rFonts w:ascii="Segoe UI" w:hAnsi="Segoe UI" w:eastAsia="Times New Roman" w:cs="Segoe UI"/>
                <w:kern w:val="0"/>
                <w:sz w:val="18"/>
                <w:szCs w:val="18"/>
                <w:lang w:eastAsia="en-GB"/>
                <w14:ligatures w14:val="none"/>
              </w:rPr>
            </w:pPr>
            <w:r w:rsidRPr="00A17C75">
              <w:rPr>
                <w:rFonts w:ascii="Arial" w:hAnsi="Arial" w:eastAsia="Times New Roman" w:cs="Arial"/>
                <w:kern w:val="0"/>
                <w:sz w:val="24"/>
                <w:szCs w:val="24"/>
                <w:lang w:eastAsia="en-GB"/>
                <w14:ligatures w14:val="none"/>
              </w:rPr>
              <w:t> </w:t>
            </w:r>
          </w:p>
        </w:tc>
      </w:tr>
      <w:tr w:rsidRPr="00A17C75" w:rsidR="00A17C75" w:rsidTr="00A17C75" w14:paraId="74F3F18C" w14:textId="77777777">
        <w:trPr>
          <w:trHeight w:val="300"/>
        </w:trPr>
        <w:tc>
          <w:tcPr>
            <w:tcW w:w="9015" w:type="dxa"/>
            <w:gridSpan w:val="2"/>
            <w:tcBorders>
              <w:top w:val="single" w:color="auto" w:sz="6" w:space="0"/>
              <w:left w:val="single" w:color="auto" w:sz="6" w:space="0"/>
              <w:bottom w:val="single" w:color="auto" w:sz="6" w:space="0"/>
              <w:right w:val="single" w:color="auto" w:sz="6" w:space="0"/>
            </w:tcBorders>
            <w:shd w:val="clear" w:color="auto" w:fill="8EAADB"/>
            <w:hideMark/>
          </w:tcPr>
          <w:p w:rsidRPr="00A17C75" w:rsidR="00A17C75" w:rsidP="00A17C75" w:rsidRDefault="00DF2F80" w14:paraId="4C5BB322" w14:textId="00B33270">
            <w:pPr>
              <w:spacing w:after="0" w:line="240" w:lineRule="auto"/>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sz w:val="24"/>
                <w:szCs w:val="24"/>
                <w:lang w:eastAsia="en-GB"/>
                <w14:ligatures w14:val="none"/>
              </w:rPr>
              <w:t>4</w:t>
            </w:r>
            <w:r w:rsidR="00057B28">
              <w:rPr>
                <w:rFonts w:ascii="Arial" w:hAnsi="Arial" w:eastAsia="Times New Roman" w:cs="Arial"/>
                <w:b/>
                <w:bCs/>
                <w:kern w:val="0"/>
                <w:sz w:val="24"/>
                <w:szCs w:val="24"/>
                <w:lang w:eastAsia="en-GB"/>
                <w14:ligatures w14:val="none"/>
              </w:rPr>
              <w:t xml:space="preserve">.2 </w:t>
            </w:r>
            <w:r w:rsidRPr="00A17C75" w:rsidR="00A17C75">
              <w:rPr>
                <w:rFonts w:ascii="Arial" w:hAnsi="Arial" w:eastAsia="Times New Roman" w:cs="Arial"/>
                <w:b/>
                <w:bCs/>
                <w:kern w:val="0"/>
                <w:sz w:val="24"/>
                <w:szCs w:val="24"/>
                <w:lang w:eastAsia="en-GB"/>
                <w14:ligatures w14:val="none"/>
              </w:rPr>
              <w:t>Job title</w:t>
            </w:r>
          </w:p>
        </w:tc>
      </w:tr>
      <w:tr w:rsidRPr="00A17C75" w:rsidR="00A17C75" w:rsidTr="00A17C75" w14:paraId="38DD3080" w14:textId="77777777">
        <w:trPr>
          <w:trHeight w:val="300"/>
        </w:trPr>
        <w:tc>
          <w:tcPr>
            <w:tcW w:w="90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17C75" w:rsidR="00A17C75" w:rsidP="00A17C75" w:rsidRDefault="00A17C75" w14:paraId="4D866BAA" w14:textId="77777777">
            <w:pPr>
              <w:spacing w:after="0" w:line="240" w:lineRule="auto"/>
              <w:textAlignment w:val="baseline"/>
              <w:rPr>
                <w:rFonts w:ascii="Segoe UI" w:hAnsi="Segoe UI" w:eastAsia="Times New Roman" w:cs="Segoe UI"/>
                <w:kern w:val="0"/>
                <w:sz w:val="18"/>
                <w:szCs w:val="18"/>
                <w:lang w:eastAsia="en-GB"/>
                <w14:ligatures w14:val="none"/>
              </w:rPr>
            </w:pPr>
            <w:r w:rsidRPr="00A17C75">
              <w:rPr>
                <w:rFonts w:ascii="Arial" w:hAnsi="Arial" w:eastAsia="Times New Roman" w:cs="Arial"/>
                <w:kern w:val="0"/>
                <w:sz w:val="24"/>
                <w:szCs w:val="24"/>
                <w:lang w:eastAsia="en-GB"/>
                <w14:ligatures w14:val="none"/>
              </w:rPr>
              <w:t> </w:t>
            </w:r>
          </w:p>
        </w:tc>
      </w:tr>
      <w:tr w:rsidRPr="00A17C75" w:rsidR="00A17C75" w:rsidTr="00A17C75" w14:paraId="45C8FAE9" w14:textId="77777777">
        <w:trPr>
          <w:trHeight w:val="270"/>
        </w:trPr>
        <w:tc>
          <w:tcPr>
            <w:tcW w:w="4500" w:type="dxa"/>
            <w:tcBorders>
              <w:top w:val="single" w:color="auto" w:sz="6" w:space="0"/>
              <w:left w:val="single" w:color="auto" w:sz="6" w:space="0"/>
              <w:bottom w:val="single" w:color="auto" w:sz="6" w:space="0"/>
              <w:right w:val="single" w:color="auto" w:sz="6" w:space="0"/>
            </w:tcBorders>
            <w:shd w:val="clear" w:color="auto" w:fill="8EAADB"/>
            <w:hideMark/>
          </w:tcPr>
          <w:p w:rsidRPr="00A17C75" w:rsidR="00A17C75" w:rsidP="00A17C75" w:rsidRDefault="00DF2F80" w14:paraId="189A6CE1" w14:textId="75A2A3C3">
            <w:pPr>
              <w:spacing w:after="0" w:line="240" w:lineRule="auto"/>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sz w:val="24"/>
                <w:szCs w:val="24"/>
                <w:lang w:eastAsia="en-GB"/>
                <w14:ligatures w14:val="none"/>
              </w:rPr>
              <w:t>4</w:t>
            </w:r>
            <w:r w:rsidR="00057B28">
              <w:rPr>
                <w:rFonts w:ascii="Arial" w:hAnsi="Arial" w:eastAsia="Times New Roman" w:cs="Arial"/>
                <w:b/>
                <w:bCs/>
                <w:kern w:val="0"/>
                <w:sz w:val="24"/>
                <w:szCs w:val="24"/>
                <w:lang w:eastAsia="en-GB"/>
                <w14:ligatures w14:val="none"/>
              </w:rPr>
              <w:t xml:space="preserve">.3 </w:t>
            </w:r>
            <w:r w:rsidRPr="00A17C75" w:rsidR="00A17C75">
              <w:rPr>
                <w:rFonts w:ascii="Arial" w:hAnsi="Arial" w:eastAsia="Times New Roman" w:cs="Arial"/>
                <w:b/>
                <w:bCs/>
                <w:kern w:val="0"/>
                <w:sz w:val="24"/>
                <w:szCs w:val="24"/>
                <w:lang w:eastAsia="en-GB"/>
                <w14:ligatures w14:val="none"/>
              </w:rPr>
              <w:t>Email</w:t>
            </w:r>
          </w:p>
        </w:tc>
        <w:tc>
          <w:tcPr>
            <w:tcW w:w="4500" w:type="dxa"/>
            <w:tcBorders>
              <w:top w:val="single" w:color="auto" w:sz="6" w:space="0"/>
              <w:left w:val="single" w:color="auto" w:sz="6" w:space="0"/>
              <w:bottom w:val="single" w:color="auto" w:sz="6" w:space="0"/>
              <w:right w:val="single" w:color="auto" w:sz="6" w:space="0"/>
            </w:tcBorders>
            <w:shd w:val="clear" w:color="auto" w:fill="auto"/>
            <w:hideMark/>
          </w:tcPr>
          <w:p w:rsidRPr="00A17C75" w:rsidR="00A17C75" w:rsidP="00A17C75" w:rsidRDefault="00A17C75" w14:paraId="774FA710" w14:textId="77777777">
            <w:pPr>
              <w:spacing w:after="0" w:line="240" w:lineRule="auto"/>
              <w:textAlignment w:val="baseline"/>
              <w:rPr>
                <w:rFonts w:ascii="Segoe UI" w:hAnsi="Segoe UI" w:eastAsia="Times New Roman" w:cs="Segoe UI"/>
                <w:kern w:val="0"/>
                <w:sz w:val="18"/>
                <w:szCs w:val="18"/>
                <w:lang w:eastAsia="en-GB"/>
                <w14:ligatures w14:val="none"/>
              </w:rPr>
            </w:pPr>
            <w:r w:rsidRPr="00A17C75">
              <w:rPr>
                <w:rFonts w:ascii="Arial" w:hAnsi="Arial" w:eastAsia="Times New Roman" w:cs="Arial"/>
                <w:kern w:val="0"/>
                <w:sz w:val="24"/>
                <w:szCs w:val="24"/>
                <w:lang w:eastAsia="en-GB"/>
                <w14:ligatures w14:val="none"/>
              </w:rPr>
              <w:t> </w:t>
            </w:r>
          </w:p>
        </w:tc>
      </w:tr>
      <w:tr w:rsidRPr="00A17C75" w:rsidR="00A17C75" w:rsidTr="00A17C75" w14:paraId="31C144DD" w14:textId="77777777">
        <w:trPr>
          <w:trHeight w:val="270"/>
        </w:trPr>
        <w:tc>
          <w:tcPr>
            <w:tcW w:w="4500" w:type="dxa"/>
            <w:tcBorders>
              <w:top w:val="single" w:color="auto" w:sz="6" w:space="0"/>
              <w:left w:val="single" w:color="auto" w:sz="6" w:space="0"/>
              <w:bottom w:val="single" w:color="auto" w:sz="6" w:space="0"/>
              <w:right w:val="single" w:color="auto" w:sz="6" w:space="0"/>
            </w:tcBorders>
            <w:shd w:val="clear" w:color="auto" w:fill="8EAADB"/>
            <w:hideMark/>
          </w:tcPr>
          <w:p w:rsidRPr="00A17C75" w:rsidR="00A17C75" w:rsidP="00A17C75" w:rsidRDefault="00DF2F80" w14:paraId="4A4E9E47" w14:textId="7B716F11">
            <w:pPr>
              <w:spacing w:after="0" w:line="240" w:lineRule="auto"/>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sz w:val="24"/>
                <w:szCs w:val="24"/>
                <w:lang w:eastAsia="en-GB"/>
                <w14:ligatures w14:val="none"/>
              </w:rPr>
              <w:t>4</w:t>
            </w:r>
            <w:r w:rsidR="00057B28">
              <w:rPr>
                <w:rFonts w:ascii="Arial" w:hAnsi="Arial" w:eastAsia="Times New Roman" w:cs="Arial"/>
                <w:b/>
                <w:bCs/>
                <w:kern w:val="0"/>
                <w:sz w:val="24"/>
                <w:szCs w:val="24"/>
                <w:lang w:eastAsia="en-GB"/>
                <w14:ligatures w14:val="none"/>
              </w:rPr>
              <w:t xml:space="preserve">.4 </w:t>
            </w:r>
            <w:r w:rsidRPr="00A17C75" w:rsidR="00A17C75">
              <w:rPr>
                <w:rFonts w:ascii="Arial" w:hAnsi="Arial" w:eastAsia="Times New Roman" w:cs="Arial"/>
                <w:b/>
                <w:bCs/>
                <w:kern w:val="0"/>
                <w:sz w:val="24"/>
                <w:szCs w:val="24"/>
                <w:lang w:eastAsia="en-GB"/>
                <w14:ligatures w14:val="none"/>
              </w:rPr>
              <w:t>Telephone/mobile</w:t>
            </w:r>
          </w:p>
        </w:tc>
        <w:tc>
          <w:tcPr>
            <w:tcW w:w="4500" w:type="dxa"/>
            <w:tcBorders>
              <w:top w:val="single" w:color="auto" w:sz="6" w:space="0"/>
              <w:left w:val="single" w:color="auto" w:sz="6" w:space="0"/>
              <w:bottom w:val="single" w:color="auto" w:sz="6" w:space="0"/>
              <w:right w:val="single" w:color="auto" w:sz="6" w:space="0"/>
            </w:tcBorders>
            <w:shd w:val="clear" w:color="auto" w:fill="auto"/>
            <w:hideMark/>
          </w:tcPr>
          <w:p w:rsidRPr="00A17C75" w:rsidR="00A17C75" w:rsidP="00A17C75" w:rsidRDefault="00A17C75" w14:paraId="451AD745" w14:textId="77777777">
            <w:pPr>
              <w:spacing w:after="0" w:line="240" w:lineRule="auto"/>
              <w:textAlignment w:val="baseline"/>
              <w:rPr>
                <w:rFonts w:ascii="Segoe UI" w:hAnsi="Segoe UI" w:eastAsia="Times New Roman" w:cs="Segoe UI"/>
                <w:kern w:val="0"/>
                <w:sz w:val="18"/>
                <w:szCs w:val="18"/>
                <w:lang w:eastAsia="en-GB"/>
                <w14:ligatures w14:val="none"/>
              </w:rPr>
            </w:pPr>
            <w:r w:rsidRPr="00A17C75">
              <w:rPr>
                <w:rFonts w:ascii="Arial" w:hAnsi="Arial" w:eastAsia="Times New Roman" w:cs="Arial"/>
                <w:kern w:val="0"/>
                <w:sz w:val="24"/>
                <w:szCs w:val="24"/>
                <w:lang w:eastAsia="en-GB"/>
                <w14:ligatures w14:val="none"/>
              </w:rPr>
              <w:t> </w:t>
            </w:r>
          </w:p>
        </w:tc>
      </w:tr>
      <w:tr w:rsidRPr="00A17C75" w:rsidR="00A17C75" w:rsidTr="00A17C75" w14:paraId="0C738413" w14:textId="77777777">
        <w:trPr>
          <w:trHeight w:val="270"/>
        </w:trPr>
        <w:tc>
          <w:tcPr>
            <w:tcW w:w="4500" w:type="dxa"/>
            <w:tcBorders>
              <w:top w:val="single" w:color="auto" w:sz="6" w:space="0"/>
              <w:left w:val="single" w:color="auto" w:sz="6" w:space="0"/>
              <w:bottom w:val="single" w:color="auto" w:sz="6" w:space="0"/>
              <w:right w:val="single" w:color="auto" w:sz="6" w:space="0"/>
            </w:tcBorders>
            <w:shd w:val="clear" w:color="auto" w:fill="8EAADB"/>
            <w:hideMark/>
          </w:tcPr>
          <w:p w:rsidRPr="00A17C75" w:rsidR="00A17C75" w:rsidP="00A17C75" w:rsidRDefault="00DF2F80" w14:paraId="5E7BA11C" w14:textId="49BED4E3">
            <w:pPr>
              <w:spacing w:after="0" w:line="240" w:lineRule="auto"/>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sz w:val="24"/>
                <w:szCs w:val="24"/>
                <w:lang w:eastAsia="en-GB"/>
                <w14:ligatures w14:val="none"/>
              </w:rPr>
              <w:t>4</w:t>
            </w:r>
            <w:r w:rsidR="00057B28">
              <w:rPr>
                <w:rFonts w:ascii="Arial" w:hAnsi="Arial" w:eastAsia="Times New Roman" w:cs="Arial"/>
                <w:b/>
                <w:bCs/>
                <w:kern w:val="0"/>
                <w:sz w:val="24"/>
                <w:szCs w:val="24"/>
                <w:lang w:eastAsia="en-GB"/>
                <w14:ligatures w14:val="none"/>
              </w:rPr>
              <w:t xml:space="preserve">.5 </w:t>
            </w:r>
            <w:r w:rsidRPr="00A17C75" w:rsidR="00A17C75">
              <w:rPr>
                <w:rFonts w:ascii="Arial" w:hAnsi="Arial" w:eastAsia="Times New Roman" w:cs="Arial"/>
                <w:b/>
                <w:bCs/>
                <w:kern w:val="0"/>
                <w:sz w:val="24"/>
                <w:szCs w:val="24"/>
                <w:lang w:eastAsia="en-GB"/>
                <w14:ligatures w14:val="none"/>
              </w:rPr>
              <w:t>Address</w:t>
            </w:r>
          </w:p>
        </w:tc>
        <w:tc>
          <w:tcPr>
            <w:tcW w:w="4500" w:type="dxa"/>
            <w:tcBorders>
              <w:top w:val="single" w:color="auto" w:sz="6" w:space="0"/>
              <w:left w:val="single" w:color="auto" w:sz="6" w:space="0"/>
              <w:bottom w:val="single" w:color="auto" w:sz="6" w:space="0"/>
              <w:right w:val="single" w:color="auto" w:sz="6" w:space="0"/>
            </w:tcBorders>
            <w:shd w:val="clear" w:color="auto" w:fill="auto"/>
            <w:hideMark/>
          </w:tcPr>
          <w:p w:rsidRPr="00A17C75" w:rsidR="00A17C75" w:rsidP="00A17C75" w:rsidRDefault="00A17C75" w14:paraId="47E08C4F" w14:textId="77777777">
            <w:pPr>
              <w:spacing w:after="0" w:line="240" w:lineRule="auto"/>
              <w:textAlignment w:val="baseline"/>
              <w:rPr>
                <w:rFonts w:ascii="Segoe UI" w:hAnsi="Segoe UI" w:eastAsia="Times New Roman" w:cs="Segoe UI"/>
                <w:kern w:val="0"/>
                <w:sz w:val="18"/>
                <w:szCs w:val="18"/>
                <w:lang w:eastAsia="en-GB"/>
                <w14:ligatures w14:val="none"/>
              </w:rPr>
            </w:pPr>
            <w:r w:rsidRPr="00A17C75">
              <w:rPr>
                <w:rFonts w:ascii="Arial" w:hAnsi="Arial" w:eastAsia="Times New Roman" w:cs="Arial"/>
                <w:kern w:val="0"/>
                <w:sz w:val="24"/>
                <w:szCs w:val="24"/>
                <w:lang w:eastAsia="en-GB"/>
                <w14:ligatures w14:val="none"/>
              </w:rPr>
              <w:t> </w:t>
            </w:r>
          </w:p>
        </w:tc>
      </w:tr>
    </w:tbl>
    <w:p w:rsidR="00A17C75" w:rsidP="00A17C75" w:rsidRDefault="00A17C75" w14:paraId="17F9C634" w14:textId="77777777">
      <w:pPr>
        <w:spacing w:after="0"/>
        <w:rPr>
          <w:rFonts w:ascii="Arial" w:hAnsi="Arial" w:cs="Arial"/>
          <w:sz w:val="24"/>
          <w:szCs w:val="24"/>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98"/>
        <w:gridCol w:w="4512"/>
      </w:tblGrid>
      <w:tr w:rsidRPr="00A17C75" w:rsidR="00A17C75" w:rsidTr="00A17C75" w14:paraId="24A42BFD" w14:textId="77777777">
        <w:trPr>
          <w:trHeight w:val="300"/>
        </w:trPr>
        <w:tc>
          <w:tcPr>
            <w:tcW w:w="4500" w:type="dxa"/>
            <w:tcBorders>
              <w:top w:val="single" w:color="auto" w:sz="6" w:space="0"/>
              <w:left w:val="single" w:color="auto" w:sz="6" w:space="0"/>
              <w:bottom w:val="single" w:color="auto" w:sz="6" w:space="0"/>
              <w:right w:val="single" w:color="auto" w:sz="6" w:space="0"/>
            </w:tcBorders>
            <w:shd w:val="clear" w:color="auto" w:fill="8EAADB"/>
            <w:hideMark/>
          </w:tcPr>
          <w:p w:rsidRPr="00A17C75" w:rsidR="00A17C75" w:rsidP="00A17C75" w:rsidRDefault="00DF2F80" w14:paraId="187B8A82" w14:textId="38F9F017">
            <w:pPr>
              <w:spacing w:after="0" w:line="240" w:lineRule="auto"/>
              <w:textAlignment w:val="baseline"/>
              <w:rPr>
                <w:rFonts w:ascii="Segoe UI" w:hAnsi="Segoe UI" w:eastAsia="Times New Roman" w:cs="Segoe UI"/>
                <w:kern w:val="0"/>
                <w:sz w:val="18"/>
                <w:szCs w:val="18"/>
                <w:lang w:eastAsia="en-GB"/>
                <w14:ligatures w14:val="none"/>
              </w:rPr>
            </w:pPr>
            <w:r>
              <w:rPr>
                <w:rFonts w:ascii="Arial" w:hAnsi="Arial" w:eastAsia="Times New Roman" w:cs="Arial"/>
                <w:b/>
                <w:bCs/>
                <w:kern w:val="0"/>
                <w:sz w:val="24"/>
                <w:szCs w:val="24"/>
                <w:lang w:eastAsia="en-GB"/>
                <w14:ligatures w14:val="none"/>
              </w:rPr>
              <w:t>4</w:t>
            </w:r>
            <w:r w:rsidR="00057B28">
              <w:rPr>
                <w:rFonts w:ascii="Arial" w:hAnsi="Arial" w:eastAsia="Times New Roman" w:cs="Arial"/>
                <w:b/>
                <w:bCs/>
                <w:kern w:val="0"/>
                <w:sz w:val="24"/>
                <w:szCs w:val="24"/>
                <w:lang w:eastAsia="en-GB"/>
                <w14:ligatures w14:val="none"/>
              </w:rPr>
              <w:t xml:space="preserve">.6 </w:t>
            </w:r>
            <w:r w:rsidRPr="00A17C75" w:rsidR="00A17C75">
              <w:rPr>
                <w:rFonts w:ascii="Arial" w:hAnsi="Arial" w:eastAsia="Times New Roman" w:cs="Arial"/>
                <w:b/>
                <w:bCs/>
                <w:kern w:val="0"/>
                <w:sz w:val="24"/>
                <w:szCs w:val="24"/>
                <w:lang w:eastAsia="en-GB"/>
                <w14:ligatures w14:val="none"/>
              </w:rPr>
              <w:t>Date of submission</w:t>
            </w:r>
          </w:p>
        </w:tc>
        <w:tc>
          <w:tcPr>
            <w:tcW w:w="4500" w:type="dxa"/>
            <w:tcBorders>
              <w:top w:val="single" w:color="auto" w:sz="6" w:space="0"/>
              <w:left w:val="single" w:color="auto" w:sz="6" w:space="0"/>
              <w:bottom w:val="single" w:color="auto" w:sz="6" w:space="0"/>
              <w:right w:val="single" w:color="auto" w:sz="6" w:space="0"/>
            </w:tcBorders>
            <w:shd w:val="clear" w:color="auto" w:fill="auto"/>
            <w:hideMark/>
          </w:tcPr>
          <w:p w:rsidRPr="00A17C75" w:rsidR="00A17C75" w:rsidP="00A17C75" w:rsidRDefault="00A17C75" w14:paraId="567D6BFA" w14:textId="77777777">
            <w:pPr>
              <w:spacing w:after="0" w:line="240" w:lineRule="auto"/>
              <w:textAlignment w:val="baseline"/>
              <w:rPr>
                <w:rFonts w:ascii="Segoe UI" w:hAnsi="Segoe UI" w:eastAsia="Times New Roman" w:cs="Segoe UI"/>
                <w:kern w:val="0"/>
                <w:sz w:val="18"/>
                <w:szCs w:val="18"/>
                <w:lang w:eastAsia="en-GB"/>
                <w14:ligatures w14:val="none"/>
              </w:rPr>
            </w:pPr>
            <w:r w:rsidRPr="00A17C75">
              <w:rPr>
                <w:rFonts w:ascii="Arial" w:hAnsi="Arial" w:eastAsia="Times New Roman" w:cs="Arial"/>
                <w:kern w:val="0"/>
                <w:sz w:val="24"/>
                <w:szCs w:val="24"/>
                <w:lang w:eastAsia="en-GB"/>
                <w14:ligatures w14:val="none"/>
              </w:rPr>
              <w:t> </w:t>
            </w:r>
          </w:p>
        </w:tc>
      </w:tr>
      <w:tr w:rsidRPr="00A17C75" w:rsidR="00A17C75" w:rsidTr="000A6325" w14:paraId="128A78ED" w14:textId="77777777">
        <w:trPr>
          <w:trHeight w:val="300"/>
        </w:trPr>
        <w:tc>
          <w:tcPr>
            <w:tcW w:w="9015"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A17C75" w:rsidR="00A17C75" w:rsidP="00A17C75" w:rsidRDefault="00A17C75" w14:paraId="49385E67" w14:textId="3F945B5D">
            <w:pPr>
              <w:spacing w:after="0" w:line="240" w:lineRule="auto"/>
              <w:textAlignment w:val="baseline"/>
              <w:rPr>
                <w:rFonts w:ascii="Segoe UI" w:hAnsi="Segoe UI" w:eastAsia="Times New Roman" w:cs="Segoe UI"/>
                <w:kern w:val="0"/>
                <w:sz w:val="18"/>
                <w:szCs w:val="18"/>
                <w:lang w:eastAsia="en-GB"/>
                <w14:ligatures w14:val="none"/>
              </w:rPr>
            </w:pPr>
            <w:r w:rsidRPr="00A17C75">
              <w:rPr>
                <w:rFonts w:ascii="Arial" w:hAnsi="Arial" w:eastAsia="Times New Roman" w:cs="Arial"/>
                <w:b/>
                <w:bCs/>
                <w:kern w:val="0"/>
                <w:sz w:val="24"/>
                <w:szCs w:val="24"/>
                <w:lang w:eastAsia="en-GB"/>
                <w14:ligatures w14:val="none"/>
              </w:rPr>
              <w:t>By signing this form, you declare that the GOC’s Requirements for Approved Qualifications will be met based on the plans outlined in this form and commit to engage with the GOC’s quality assurance processes.</w:t>
            </w:r>
            <w:r w:rsidRPr="00A17C75">
              <w:rPr>
                <w:rFonts w:ascii="Arial" w:hAnsi="Arial" w:eastAsia="Times New Roman" w:cs="Arial"/>
                <w:kern w:val="0"/>
                <w:sz w:val="24"/>
                <w:szCs w:val="24"/>
                <w:lang w:eastAsia="en-GB"/>
                <w14:ligatures w14:val="none"/>
              </w:rPr>
              <w:t> </w:t>
            </w:r>
          </w:p>
        </w:tc>
      </w:tr>
      <w:tr w:rsidRPr="00A17C75" w:rsidR="00A17C75" w:rsidTr="003D799D" w14:paraId="7662FD96" w14:textId="77777777">
        <w:trPr>
          <w:trHeight w:val="300"/>
        </w:trPr>
        <w:tc>
          <w:tcPr>
            <w:tcW w:w="901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17C75" w:rsidR="00A17C75" w:rsidP="00A17C75" w:rsidRDefault="00A17C75" w14:paraId="654DD7F7" w14:textId="77777777">
            <w:pPr>
              <w:spacing w:after="0" w:line="240" w:lineRule="auto"/>
              <w:textAlignment w:val="baseline"/>
              <w:rPr>
                <w:rFonts w:ascii="Segoe UI" w:hAnsi="Segoe UI" w:eastAsia="Times New Roman" w:cs="Segoe UI"/>
                <w:kern w:val="0"/>
                <w:sz w:val="18"/>
                <w:szCs w:val="18"/>
                <w:lang w:eastAsia="en-GB"/>
                <w14:ligatures w14:val="none"/>
              </w:rPr>
            </w:pPr>
            <w:r w:rsidRPr="00A17C75">
              <w:rPr>
                <w:rFonts w:ascii="Arial" w:hAnsi="Arial" w:eastAsia="Times New Roman" w:cs="Arial"/>
                <w:i/>
                <w:iCs/>
                <w:kern w:val="0"/>
                <w:sz w:val="24"/>
                <w:szCs w:val="24"/>
                <w:lang w:eastAsia="en-GB"/>
                <w14:ligatures w14:val="none"/>
              </w:rPr>
              <w:t>Sign here</w:t>
            </w:r>
            <w:r w:rsidRPr="00A17C75">
              <w:rPr>
                <w:rFonts w:ascii="Arial" w:hAnsi="Arial" w:eastAsia="Times New Roman" w:cs="Arial"/>
                <w:kern w:val="0"/>
                <w:sz w:val="24"/>
                <w:szCs w:val="24"/>
                <w:lang w:eastAsia="en-GB"/>
                <w14:ligatures w14:val="none"/>
              </w:rPr>
              <w:t> </w:t>
            </w:r>
          </w:p>
        </w:tc>
      </w:tr>
    </w:tbl>
    <w:p w:rsidRPr="00973CB0" w:rsidR="00A17C75" w:rsidP="00003B95" w:rsidRDefault="00A17C75" w14:paraId="04A60657" w14:textId="77777777">
      <w:pPr>
        <w:rPr>
          <w:rFonts w:ascii="Arial" w:hAnsi="Arial" w:cs="Arial"/>
          <w:sz w:val="24"/>
          <w:szCs w:val="24"/>
        </w:rPr>
      </w:pPr>
    </w:p>
    <w:sectPr w:rsidRPr="00973CB0" w:rsidR="00A17C75" w:rsidSect="00C8197D">
      <w:headerReference w:type="default" r:id="rId30"/>
      <w:headerReference w:type="first" r:id="rId31"/>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B6E30" w:rsidP="00EA36FA" w:rsidRDefault="009B6E30" w14:paraId="4551ACFB" w14:textId="77777777">
      <w:pPr>
        <w:spacing w:after="0" w:line="240" w:lineRule="auto"/>
      </w:pPr>
      <w:r>
        <w:separator/>
      </w:r>
    </w:p>
  </w:endnote>
  <w:endnote w:type="continuationSeparator" w:id="0">
    <w:p w:rsidR="009B6E30" w:rsidP="00EA36FA" w:rsidRDefault="009B6E30" w14:paraId="066587A6" w14:textId="77777777">
      <w:pPr>
        <w:spacing w:after="0" w:line="240" w:lineRule="auto"/>
      </w:pPr>
      <w:r>
        <w:continuationSeparator/>
      </w:r>
    </w:p>
  </w:endnote>
  <w:endnote w:type="continuationNotice" w:id="1">
    <w:p w:rsidR="009B6E30" w:rsidRDefault="009B6E30" w14:paraId="40B45C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589"/>
      <w:gridCol w:w="1834"/>
      <w:gridCol w:w="2756"/>
      <w:gridCol w:w="1841"/>
    </w:tblGrid>
    <w:tr w:rsidRPr="006A726B" w:rsidR="001C7533" w:rsidTr="00195B26" w14:paraId="20F59087" w14:textId="77777777">
      <w:trPr>
        <w:jc w:val="center"/>
      </w:trPr>
      <w:tc>
        <w:tcPr>
          <w:tcW w:w="9020" w:type="dxa"/>
          <w:gridSpan w:val="4"/>
        </w:tcPr>
        <w:p w:rsidRPr="00814ECB" w:rsidR="001C7533" w:rsidP="001C7533" w:rsidRDefault="00610829" w14:paraId="62458B15" w14:textId="26614E49">
          <w:pPr>
            <w:rPr>
              <w:rFonts w:ascii="Arial" w:hAnsi="Arial" w:cs="Arial"/>
              <w:b/>
              <w:bCs/>
              <w:color w:val="808080" w:themeColor="background1" w:themeShade="80"/>
              <w:sz w:val="16"/>
              <w:szCs w:val="16"/>
            </w:rPr>
          </w:pPr>
          <w:r w:rsidRPr="00814ECB">
            <w:rPr>
              <w:rFonts w:ascii="Arial" w:hAnsi="Arial" w:cs="Arial"/>
              <w:b/>
              <w:bCs/>
              <w:color w:val="808080" w:themeColor="background1" w:themeShade="80"/>
              <w:sz w:val="16"/>
              <w:szCs w:val="16"/>
            </w:rPr>
            <w:t>Application</w:t>
          </w:r>
          <w:r w:rsidRPr="00814ECB" w:rsidR="0070412A">
            <w:rPr>
              <w:rFonts w:ascii="Arial" w:hAnsi="Arial" w:cs="Arial"/>
              <w:b/>
              <w:bCs/>
              <w:color w:val="808080" w:themeColor="background1" w:themeShade="80"/>
              <w:sz w:val="16"/>
              <w:szCs w:val="16"/>
            </w:rPr>
            <w:t xml:space="preserve"> form</w:t>
          </w:r>
          <w:r w:rsidRPr="00814ECB">
            <w:rPr>
              <w:rFonts w:ascii="Arial" w:hAnsi="Arial" w:cs="Arial"/>
              <w:b/>
              <w:bCs/>
              <w:color w:val="808080" w:themeColor="background1" w:themeShade="80"/>
              <w:sz w:val="16"/>
              <w:szCs w:val="16"/>
            </w:rPr>
            <w:t xml:space="preserve"> for qualification approval</w:t>
          </w:r>
          <w:r w:rsidRPr="00814ECB" w:rsidR="001B1672">
            <w:rPr>
              <w:rFonts w:ascii="Arial" w:hAnsi="Arial" w:cs="Arial"/>
              <w:b/>
              <w:bCs/>
              <w:color w:val="808080" w:themeColor="background1" w:themeShade="80"/>
              <w:sz w:val="16"/>
              <w:szCs w:val="16"/>
            </w:rPr>
            <w:t xml:space="preserve"> (APP-FRM)</w:t>
          </w:r>
        </w:p>
      </w:tc>
    </w:tr>
    <w:tr w:rsidRPr="006A726B" w:rsidR="001C7533" w:rsidTr="00195B26" w14:paraId="3F5A066C" w14:textId="77777777">
      <w:trPr>
        <w:jc w:val="center"/>
      </w:trPr>
      <w:tc>
        <w:tcPr>
          <w:tcW w:w="2589" w:type="dxa"/>
        </w:tcPr>
        <w:p w:rsidRPr="00814ECB" w:rsidR="001C7533" w:rsidP="001C7533" w:rsidRDefault="001C7533" w14:paraId="07B6541A" w14:textId="77777777">
          <w:pPr>
            <w:pStyle w:val="Footer"/>
            <w:rPr>
              <w:rFonts w:ascii="Arial" w:hAnsi="Arial" w:cs="Arial"/>
              <w:b/>
              <w:bCs/>
              <w:color w:val="808080" w:themeColor="background1" w:themeShade="80"/>
              <w:sz w:val="16"/>
              <w:szCs w:val="16"/>
            </w:rPr>
          </w:pPr>
          <w:r w:rsidRPr="00814ECB">
            <w:rPr>
              <w:rFonts w:ascii="Arial" w:hAnsi="Arial" w:cs="Arial"/>
              <w:b/>
              <w:bCs/>
              <w:color w:val="808080" w:themeColor="background1" w:themeShade="80"/>
              <w:sz w:val="16"/>
              <w:szCs w:val="16"/>
            </w:rPr>
            <w:t>Version</w:t>
          </w:r>
        </w:p>
      </w:tc>
      <w:tc>
        <w:tcPr>
          <w:tcW w:w="1834" w:type="dxa"/>
        </w:tcPr>
        <w:p w:rsidRPr="00814ECB" w:rsidR="001C7533" w:rsidP="001C7533" w:rsidRDefault="001B1672" w14:paraId="78C520BD" w14:textId="3CB8AFC8">
          <w:pPr>
            <w:pStyle w:val="Footer"/>
            <w:rPr>
              <w:rFonts w:ascii="Arial" w:hAnsi="Arial" w:cs="Arial"/>
              <w:color w:val="808080" w:themeColor="background1" w:themeShade="80"/>
              <w:sz w:val="16"/>
              <w:szCs w:val="16"/>
            </w:rPr>
          </w:pPr>
          <w:r w:rsidRPr="00814ECB">
            <w:rPr>
              <w:rFonts w:ascii="Arial" w:hAnsi="Arial" w:cs="Arial"/>
              <w:color w:val="808080" w:themeColor="background1" w:themeShade="80"/>
              <w:sz w:val="16"/>
              <w:szCs w:val="16"/>
            </w:rPr>
            <w:t>v</w:t>
          </w:r>
          <w:r w:rsidRPr="00814ECB" w:rsidR="001C7533">
            <w:rPr>
              <w:rFonts w:ascii="Arial" w:hAnsi="Arial" w:cs="Arial"/>
              <w:color w:val="808080" w:themeColor="background1" w:themeShade="80"/>
              <w:sz w:val="16"/>
              <w:szCs w:val="16"/>
            </w:rPr>
            <w:t>1.0</w:t>
          </w:r>
        </w:p>
      </w:tc>
      <w:tc>
        <w:tcPr>
          <w:tcW w:w="2756" w:type="dxa"/>
        </w:tcPr>
        <w:p w:rsidRPr="00814ECB" w:rsidR="001C7533" w:rsidP="001C7533" w:rsidRDefault="001C7533" w14:paraId="3D85F4D0" w14:textId="77777777">
          <w:pPr>
            <w:pStyle w:val="Footer"/>
            <w:rPr>
              <w:rFonts w:ascii="Arial" w:hAnsi="Arial" w:cs="Arial"/>
              <w:b/>
              <w:bCs/>
              <w:color w:val="808080" w:themeColor="background1" w:themeShade="80"/>
              <w:sz w:val="16"/>
              <w:szCs w:val="16"/>
            </w:rPr>
          </w:pPr>
          <w:r w:rsidRPr="00814ECB">
            <w:rPr>
              <w:rFonts w:ascii="Arial" w:hAnsi="Arial" w:cs="Arial"/>
              <w:b/>
              <w:bCs/>
              <w:color w:val="808080" w:themeColor="background1" w:themeShade="80"/>
              <w:sz w:val="16"/>
              <w:szCs w:val="16"/>
            </w:rPr>
            <w:t>Date version approved</w:t>
          </w:r>
        </w:p>
      </w:tc>
      <w:tc>
        <w:tcPr>
          <w:tcW w:w="1841" w:type="dxa"/>
        </w:tcPr>
        <w:p w:rsidRPr="00814ECB" w:rsidR="001C7533" w:rsidP="001C7533" w:rsidRDefault="0070412A" w14:paraId="570D96AB" w14:textId="089A17D3">
          <w:pPr>
            <w:pStyle w:val="Footer"/>
            <w:rPr>
              <w:rFonts w:ascii="Arial" w:hAnsi="Arial" w:cs="Arial"/>
              <w:color w:val="808080" w:themeColor="background1" w:themeShade="80"/>
              <w:sz w:val="16"/>
              <w:szCs w:val="16"/>
            </w:rPr>
          </w:pPr>
          <w:r w:rsidRPr="00814ECB">
            <w:rPr>
              <w:rFonts w:ascii="Arial" w:hAnsi="Arial" w:cs="Arial"/>
              <w:color w:val="808080" w:themeColor="background1" w:themeShade="80"/>
              <w:sz w:val="16"/>
              <w:szCs w:val="16"/>
            </w:rPr>
            <w:t>1</w:t>
          </w:r>
          <w:r w:rsidR="00C21621">
            <w:rPr>
              <w:rFonts w:ascii="Arial" w:hAnsi="Arial" w:cs="Arial"/>
              <w:color w:val="808080" w:themeColor="background1" w:themeShade="80"/>
              <w:sz w:val="16"/>
              <w:szCs w:val="16"/>
            </w:rPr>
            <w:t>8</w:t>
          </w:r>
          <w:r w:rsidRPr="00814ECB">
            <w:rPr>
              <w:rFonts w:ascii="Arial" w:hAnsi="Arial" w:cs="Arial"/>
              <w:color w:val="808080" w:themeColor="background1" w:themeShade="80"/>
              <w:sz w:val="16"/>
              <w:szCs w:val="16"/>
            </w:rPr>
            <w:t xml:space="preserve"> </w:t>
          </w:r>
          <w:r w:rsidRPr="00814ECB" w:rsidR="00814ECB">
            <w:rPr>
              <w:rFonts w:ascii="Arial" w:hAnsi="Arial" w:cs="Arial"/>
              <w:color w:val="808080" w:themeColor="background1" w:themeShade="80"/>
              <w:sz w:val="16"/>
              <w:szCs w:val="16"/>
            </w:rPr>
            <w:t>June 2024</w:t>
          </w:r>
        </w:p>
      </w:tc>
    </w:tr>
    <w:tr w:rsidRPr="006A726B" w:rsidR="001C7533" w:rsidTr="00195B26" w14:paraId="069B5059" w14:textId="77777777">
      <w:trPr>
        <w:jc w:val="center"/>
      </w:trPr>
      <w:tc>
        <w:tcPr>
          <w:tcW w:w="2589" w:type="dxa"/>
        </w:tcPr>
        <w:p w:rsidRPr="00814ECB" w:rsidR="001C7533" w:rsidP="001C7533" w:rsidRDefault="001C7533" w14:paraId="7BB53113" w14:textId="77777777">
          <w:pPr>
            <w:pStyle w:val="Footer"/>
            <w:rPr>
              <w:rFonts w:ascii="Arial" w:hAnsi="Arial" w:cs="Arial"/>
              <w:b/>
              <w:bCs/>
              <w:color w:val="808080" w:themeColor="background1" w:themeShade="80"/>
              <w:sz w:val="16"/>
              <w:szCs w:val="16"/>
            </w:rPr>
          </w:pPr>
          <w:r w:rsidRPr="00814ECB">
            <w:rPr>
              <w:rFonts w:ascii="Arial" w:hAnsi="Arial" w:cs="Arial"/>
              <w:b/>
              <w:bCs/>
              <w:color w:val="808080" w:themeColor="background1" w:themeShade="80"/>
              <w:sz w:val="16"/>
              <w:szCs w:val="16"/>
            </w:rPr>
            <w:t xml:space="preserve">Version effective from </w:t>
          </w:r>
        </w:p>
      </w:tc>
      <w:tc>
        <w:tcPr>
          <w:tcW w:w="1834" w:type="dxa"/>
        </w:tcPr>
        <w:p w:rsidRPr="00814ECB" w:rsidR="001C7533" w:rsidP="001C7533" w:rsidRDefault="00814ECB" w14:paraId="7128AFEB" w14:textId="3B813851">
          <w:pPr>
            <w:pStyle w:val="Footer"/>
            <w:rPr>
              <w:rFonts w:ascii="Arial" w:hAnsi="Arial" w:cs="Arial"/>
              <w:color w:val="808080" w:themeColor="background1" w:themeShade="80"/>
              <w:sz w:val="16"/>
              <w:szCs w:val="16"/>
            </w:rPr>
          </w:pPr>
          <w:r w:rsidRPr="00814ECB">
            <w:rPr>
              <w:rFonts w:ascii="Arial" w:hAnsi="Arial" w:cs="Arial"/>
              <w:color w:val="808080" w:themeColor="background1" w:themeShade="80"/>
              <w:sz w:val="16"/>
              <w:szCs w:val="16"/>
            </w:rPr>
            <w:t>June</w:t>
          </w:r>
          <w:r w:rsidRPr="00814ECB" w:rsidR="001B1672">
            <w:rPr>
              <w:rFonts w:ascii="Arial" w:hAnsi="Arial" w:cs="Arial"/>
              <w:color w:val="808080" w:themeColor="background1" w:themeShade="80"/>
              <w:sz w:val="16"/>
              <w:szCs w:val="16"/>
            </w:rPr>
            <w:t xml:space="preserve"> 2024</w:t>
          </w:r>
        </w:p>
      </w:tc>
      <w:tc>
        <w:tcPr>
          <w:tcW w:w="2756" w:type="dxa"/>
        </w:tcPr>
        <w:p w:rsidRPr="00814ECB" w:rsidR="001C7533" w:rsidP="001C7533" w:rsidRDefault="001C7533" w14:paraId="40F1BAB0" w14:textId="77777777">
          <w:pPr>
            <w:pStyle w:val="Footer"/>
            <w:rPr>
              <w:rFonts w:ascii="Arial" w:hAnsi="Arial" w:cs="Arial"/>
              <w:b/>
              <w:bCs/>
              <w:color w:val="808080" w:themeColor="background1" w:themeShade="80"/>
              <w:sz w:val="16"/>
              <w:szCs w:val="16"/>
            </w:rPr>
          </w:pPr>
          <w:r w:rsidRPr="00814ECB">
            <w:rPr>
              <w:rFonts w:ascii="Arial" w:hAnsi="Arial" w:cs="Arial"/>
              <w:b/>
              <w:bCs/>
              <w:color w:val="808080" w:themeColor="background1" w:themeShade="80"/>
              <w:sz w:val="16"/>
              <w:szCs w:val="16"/>
            </w:rPr>
            <w:t>Next review date</w:t>
          </w:r>
        </w:p>
      </w:tc>
      <w:tc>
        <w:tcPr>
          <w:tcW w:w="1841" w:type="dxa"/>
        </w:tcPr>
        <w:p w:rsidRPr="00814ECB" w:rsidR="001C7533" w:rsidP="001C7533" w:rsidRDefault="00814ECB" w14:paraId="1493D692" w14:textId="35B13C95">
          <w:pPr>
            <w:pStyle w:val="Footer"/>
            <w:rPr>
              <w:rFonts w:ascii="Arial" w:hAnsi="Arial" w:cs="Arial"/>
              <w:color w:val="808080" w:themeColor="background1" w:themeShade="80"/>
              <w:sz w:val="16"/>
              <w:szCs w:val="16"/>
            </w:rPr>
          </w:pPr>
          <w:r w:rsidRPr="00814ECB">
            <w:rPr>
              <w:rFonts w:ascii="Arial" w:hAnsi="Arial" w:cs="Arial"/>
              <w:color w:val="808080" w:themeColor="background1" w:themeShade="80"/>
              <w:sz w:val="16"/>
              <w:szCs w:val="16"/>
            </w:rPr>
            <w:t>June</w:t>
          </w:r>
          <w:r w:rsidRPr="00814ECB" w:rsidR="001B1672">
            <w:rPr>
              <w:rFonts w:ascii="Arial" w:hAnsi="Arial" w:cs="Arial"/>
              <w:color w:val="808080" w:themeColor="background1" w:themeShade="80"/>
              <w:sz w:val="16"/>
              <w:szCs w:val="16"/>
            </w:rPr>
            <w:t xml:space="preserve"> 2025</w:t>
          </w:r>
        </w:p>
      </w:tc>
    </w:tr>
  </w:tbl>
  <w:p w:rsidR="001C7533" w:rsidRDefault="001C7533" w14:paraId="7D15C5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1D0D" w:rsidRDefault="00AC1D0D" w14:paraId="0AFB44D2" w14:textId="3B7DF02E">
    <w:pPr>
      <w:pStyle w:val="Footer"/>
      <w:jc w:val="right"/>
    </w:pPr>
  </w:p>
  <w:p w:rsidR="00397331" w:rsidRDefault="00397331" w14:paraId="4EA5FC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B6E30" w:rsidP="00EA36FA" w:rsidRDefault="009B6E30" w14:paraId="6F10CA88" w14:textId="77777777">
      <w:pPr>
        <w:spacing w:after="0" w:line="240" w:lineRule="auto"/>
      </w:pPr>
      <w:r>
        <w:separator/>
      </w:r>
    </w:p>
  </w:footnote>
  <w:footnote w:type="continuationSeparator" w:id="0">
    <w:p w:rsidR="009B6E30" w:rsidP="00EA36FA" w:rsidRDefault="009B6E30" w14:paraId="38E715D6" w14:textId="77777777">
      <w:pPr>
        <w:spacing w:after="0" w:line="240" w:lineRule="auto"/>
      </w:pPr>
      <w:r>
        <w:continuationSeparator/>
      </w:r>
    </w:p>
  </w:footnote>
  <w:footnote w:type="continuationNotice" w:id="1">
    <w:p w:rsidR="009B6E30" w:rsidRDefault="009B6E30" w14:paraId="155023F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2BA9140" w:rsidTr="003B2067" w14:paraId="4144A069" w14:textId="77777777">
      <w:trPr>
        <w:trHeight w:val="300"/>
      </w:trPr>
      <w:tc>
        <w:tcPr>
          <w:tcW w:w="3005" w:type="dxa"/>
        </w:tcPr>
        <w:p w:rsidR="02BA9140" w:rsidP="003B2067" w:rsidRDefault="02BA9140" w14:paraId="3E473101" w14:textId="033776F9">
          <w:pPr>
            <w:pStyle w:val="Header"/>
            <w:ind w:left="-115"/>
          </w:pPr>
        </w:p>
      </w:tc>
      <w:tc>
        <w:tcPr>
          <w:tcW w:w="3005" w:type="dxa"/>
        </w:tcPr>
        <w:p w:rsidR="02BA9140" w:rsidP="003B2067" w:rsidRDefault="02BA9140" w14:paraId="7CB709C3" w14:textId="6804BE15">
          <w:pPr>
            <w:pStyle w:val="Header"/>
            <w:jc w:val="center"/>
          </w:pPr>
        </w:p>
      </w:tc>
      <w:tc>
        <w:tcPr>
          <w:tcW w:w="3005" w:type="dxa"/>
        </w:tcPr>
        <w:p w:rsidR="02BA9140" w:rsidP="003B2067" w:rsidRDefault="02BA9140" w14:paraId="30A2E495" w14:textId="1262E260">
          <w:pPr>
            <w:pStyle w:val="Header"/>
            <w:ind w:right="-115"/>
            <w:jc w:val="right"/>
          </w:pPr>
        </w:p>
      </w:tc>
    </w:tr>
  </w:tbl>
  <w:p w:rsidR="02BA9140" w:rsidP="003B2067" w:rsidRDefault="02BA9140" w14:paraId="43A36803" w14:textId="69FFA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2BA9140" w:rsidTr="003B2067" w14:paraId="49DF0CB2" w14:textId="77777777">
      <w:trPr>
        <w:trHeight w:val="300"/>
      </w:trPr>
      <w:tc>
        <w:tcPr>
          <w:tcW w:w="3005" w:type="dxa"/>
        </w:tcPr>
        <w:p w:rsidR="02BA9140" w:rsidP="003B2067" w:rsidRDefault="02BA9140" w14:paraId="5E9CE7DD" w14:textId="0E8D7334">
          <w:pPr>
            <w:pStyle w:val="Header"/>
            <w:ind w:left="-115"/>
          </w:pPr>
        </w:p>
      </w:tc>
      <w:tc>
        <w:tcPr>
          <w:tcW w:w="3005" w:type="dxa"/>
        </w:tcPr>
        <w:p w:rsidR="02BA9140" w:rsidP="003B2067" w:rsidRDefault="02BA9140" w14:paraId="3A9DB20D" w14:textId="3EC2CC6E">
          <w:pPr>
            <w:pStyle w:val="Header"/>
            <w:jc w:val="center"/>
          </w:pPr>
        </w:p>
      </w:tc>
      <w:tc>
        <w:tcPr>
          <w:tcW w:w="3005" w:type="dxa"/>
        </w:tcPr>
        <w:p w:rsidR="02BA9140" w:rsidP="003B2067" w:rsidRDefault="02BA9140" w14:paraId="610B440A" w14:textId="372DD31A">
          <w:pPr>
            <w:pStyle w:val="Header"/>
            <w:ind w:right="-115"/>
            <w:jc w:val="right"/>
          </w:pPr>
        </w:p>
      </w:tc>
    </w:tr>
  </w:tbl>
  <w:p w:rsidR="02BA9140" w:rsidP="003B2067" w:rsidRDefault="02BA9140" w14:paraId="27C44830" w14:textId="7C23C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02BA9140" w:rsidTr="003B2067" w14:paraId="0465C007" w14:textId="77777777">
      <w:trPr>
        <w:trHeight w:val="300"/>
      </w:trPr>
      <w:tc>
        <w:tcPr>
          <w:tcW w:w="4650" w:type="dxa"/>
        </w:tcPr>
        <w:p w:rsidR="02BA9140" w:rsidP="003B2067" w:rsidRDefault="02BA9140" w14:paraId="4D61AA65" w14:textId="1C9D6AA8">
          <w:pPr>
            <w:pStyle w:val="Header"/>
            <w:ind w:left="-115"/>
          </w:pPr>
        </w:p>
      </w:tc>
      <w:tc>
        <w:tcPr>
          <w:tcW w:w="4650" w:type="dxa"/>
        </w:tcPr>
        <w:p w:rsidR="02BA9140" w:rsidP="003B2067" w:rsidRDefault="02BA9140" w14:paraId="4E952A68" w14:textId="25CB2016">
          <w:pPr>
            <w:pStyle w:val="Header"/>
            <w:jc w:val="center"/>
          </w:pPr>
        </w:p>
      </w:tc>
      <w:tc>
        <w:tcPr>
          <w:tcW w:w="4650" w:type="dxa"/>
        </w:tcPr>
        <w:p w:rsidR="02BA9140" w:rsidP="003B2067" w:rsidRDefault="02BA9140" w14:paraId="253CD28D" w14:textId="2688E18B">
          <w:pPr>
            <w:pStyle w:val="Header"/>
            <w:ind w:right="-115"/>
            <w:jc w:val="right"/>
          </w:pPr>
        </w:p>
      </w:tc>
    </w:tr>
  </w:tbl>
  <w:p w:rsidR="02BA9140" w:rsidP="003B2067" w:rsidRDefault="02BA9140" w14:paraId="455BAA97" w14:textId="7C6438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02BA9140" w:rsidTr="003B2067" w14:paraId="0F24A5BF" w14:textId="77777777">
      <w:trPr>
        <w:trHeight w:val="300"/>
      </w:trPr>
      <w:tc>
        <w:tcPr>
          <w:tcW w:w="4650" w:type="dxa"/>
        </w:tcPr>
        <w:p w:rsidR="02BA9140" w:rsidP="003B2067" w:rsidRDefault="02BA9140" w14:paraId="1B3D9670" w14:textId="7040EDC8">
          <w:pPr>
            <w:pStyle w:val="Header"/>
            <w:ind w:left="-115"/>
          </w:pPr>
        </w:p>
      </w:tc>
      <w:tc>
        <w:tcPr>
          <w:tcW w:w="4650" w:type="dxa"/>
        </w:tcPr>
        <w:p w:rsidR="02BA9140" w:rsidP="003B2067" w:rsidRDefault="02BA9140" w14:paraId="75C29B8A" w14:textId="14534343">
          <w:pPr>
            <w:pStyle w:val="Header"/>
            <w:jc w:val="center"/>
          </w:pPr>
        </w:p>
      </w:tc>
      <w:tc>
        <w:tcPr>
          <w:tcW w:w="4650" w:type="dxa"/>
        </w:tcPr>
        <w:p w:rsidR="02BA9140" w:rsidP="003B2067" w:rsidRDefault="02BA9140" w14:paraId="151EB29C" w14:textId="16703F9F">
          <w:pPr>
            <w:pStyle w:val="Header"/>
            <w:ind w:right="-115"/>
            <w:jc w:val="right"/>
          </w:pPr>
        </w:p>
      </w:tc>
    </w:tr>
  </w:tbl>
  <w:p w:rsidR="02BA9140" w:rsidP="003B2067" w:rsidRDefault="02BA9140" w14:paraId="71C52746" w14:textId="5753C7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2BA9140" w:rsidTr="003B2067" w14:paraId="0ADE2B65" w14:textId="77777777">
      <w:trPr>
        <w:trHeight w:val="300"/>
      </w:trPr>
      <w:tc>
        <w:tcPr>
          <w:tcW w:w="3005" w:type="dxa"/>
        </w:tcPr>
        <w:p w:rsidR="02BA9140" w:rsidP="003B2067" w:rsidRDefault="02BA9140" w14:paraId="2F40DA95" w14:textId="41B2E6C8">
          <w:pPr>
            <w:pStyle w:val="Header"/>
            <w:ind w:left="-115"/>
          </w:pPr>
        </w:p>
      </w:tc>
      <w:tc>
        <w:tcPr>
          <w:tcW w:w="3005" w:type="dxa"/>
        </w:tcPr>
        <w:p w:rsidR="02BA9140" w:rsidP="003B2067" w:rsidRDefault="02BA9140" w14:paraId="142C72EB" w14:textId="4FB701F6">
          <w:pPr>
            <w:pStyle w:val="Header"/>
            <w:jc w:val="center"/>
          </w:pPr>
        </w:p>
      </w:tc>
      <w:tc>
        <w:tcPr>
          <w:tcW w:w="3005" w:type="dxa"/>
        </w:tcPr>
        <w:p w:rsidR="02BA9140" w:rsidP="003B2067" w:rsidRDefault="02BA9140" w14:paraId="6D974D61" w14:textId="5AE3984B">
          <w:pPr>
            <w:pStyle w:val="Header"/>
            <w:ind w:right="-115"/>
            <w:jc w:val="right"/>
          </w:pPr>
        </w:p>
      </w:tc>
    </w:tr>
  </w:tbl>
  <w:p w:rsidR="02BA9140" w:rsidP="003B2067" w:rsidRDefault="02BA9140" w14:paraId="203B6E3B" w14:textId="418BF8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2BA9140" w:rsidTr="003B2067" w14:paraId="52337699" w14:textId="77777777">
      <w:trPr>
        <w:trHeight w:val="300"/>
      </w:trPr>
      <w:tc>
        <w:tcPr>
          <w:tcW w:w="3005" w:type="dxa"/>
        </w:tcPr>
        <w:p w:rsidR="02BA9140" w:rsidP="003B2067" w:rsidRDefault="02BA9140" w14:paraId="033AE11E" w14:textId="09A933B2">
          <w:pPr>
            <w:pStyle w:val="Header"/>
            <w:ind w:left="-115"/>
          </w:pPr>
        </w:p>
      </w:tc>
      <w:tc>
        <w:tcPr>
          <w:tcW w:w="3005" w:type="dxa"/>
        </w:tcPr>
        <w:p w:rsidR="02BA9140" w:rsidP="003B2067" w:rsidRDefault="02BA9140" w14:paraId="03C6BDE1" w14:textId="65566339">
          <w:pPr>
            <w:pStyle w:val="Header"/>
            <w:jc w:val="center"/>
          </w:pPr>
        </w:p>
      </w:tc>
      <w:tc>
        <w:tcPr>
          <w:tcW w:w="3005" w:type="dxa"/>
        </w:tcPr>
        <w:p w:rsidR="02BA9140" w:rsidP="003B2067" w:rsidRDefault="02BA9140" w14:paraId="48FE3CEF" w14:textId="77D013CA">
          <w:pPr>
            <w:pStyle w:val="Header"/>
            <w:ind w:right="-115"/>
            <w:jc w:val="right"/>
          </w:pPr>
        </w:p>
      </w:tc>
    </w:tr>
  </w:tbl>
  <w:p w:rsidR="02BA9140" w:rsidP="003B2067" w:rsidRDefault="02BA9140" w14:paraId="10675BBD" w14:textId="26FF7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420CC"/>
    <w:multiLevelType w:val="hybridMultilevel"/>
    <w:tmpl w:val="BD82C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0F5F75"/>
    <w:multiLevelType w:val="hybridMultilevel"/>
    <w:tmpl w:val="8D8E1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436387"/>
    <w:multiLevelType w:val="hybridMultilevel"/>
    <w:tmpl w:val="07885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5411A9"/>
    <w:multiLevelType w:val="hybridMultilevel"/>
    <w:tmpl w:val="8AB6C9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626211C3"/>
    <w:multiLevelType w:val="hybridMultilevel"/>
    <w:tmpl w:val="19A05A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A7558E"/>
    <w:multiLevelType w:val="multilevel"/>
    <w:tmpl w:val="F1445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79497418">
    <w:abstractNumId w:val="0"/>
  </w:num>
  <w:num w:numId="2" w16cid:durableId="1527258083">
    <w:abstractNumId w:val="1"/>
  </w:num>
  <w:num w:numId="3" w16cid:durableId="487285634">
    <w:abstractNumId w:val="5"/>
  </w:num>
  <w:num w:numId="4" w16cid:durableId="1072003506">
    <w:abstractNumId w:val="4"/>
  </w:num>
  <w:num w:numId="5" w16cid:durableId="1143472468">
    <w:abstractNumId w:val="2"/>
  </w:num>
  <w:num w:numId="6" w16cid:durableId="1978803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6E"/>
    <w:rsid w:val="00002F59"/>
    <w:rsid w:val="00003B95"/>
    <w:rsid w:val="00012116"/>
    <w:rsid w:val="0001632D"/>
    <w:rsid w:val="0001776D"/>
    <w:rsid w:val="00020184"/>
    <w:rsid w:val="00021C85"/>
    <w:rsid w:val="00021D37"/>
    <w:rsid w:val="00025102"/>
    <w:rsid w:val="00025777"/>
    <w:rsid w:val="000265CB"/>
    <w:rsid w:val="0003011E"/>
    <w:rsid w:val="00036977"/>
    <w:rsid w:val="000406D7"/>
    <w:rsid w:val="00040719"/>
    <w:rsid w:val="000417AB"/>
    <w:rsid w:val="00042161"/>
    <w:rsid w:val="00042A0E"/>
    <w:rsid w:val="000466D0"/>
    <w:rsid w:val="0004696B"/>
    <w:rsid w:val="00051ABF"/>
    <w:rsid w:val="00052575"/>
    <w:rsid w:val="00057B28"/>
    <w:rsid w:val="00080B89"/>
    <w:rsid w:val="00080EE4"/>
    <w:rsid w:val="00083AD1"/>
    <w:rsid w:val="00084CDB"/>
    <w:rsid w:val="00085749"/>
    <w:rsid w:val="0009076F"/>
    <w:rsid w:val="00097951"/>
    <w:rsid w:val="000A6325"/>
    <w:rsid w:val="000B53D4"/>
    <w:rsid w:val="000B5C9B"/>
    <w:rsid w:val="000C0364"/>
    <w:rsid w:val="000C1EE4"/>
    <w:rsid w:val="000C2703"/>
    <w:rsid w:val="000C71F0"/>
    <w:rsid w:val="000C747C"/>
    <w:rsid w:val="000D0E08"/>
    <w:rsid w:val="000D1679"/>
    <w:rsid w:val="000D4CBF"/>
    <w:rsid w:val="000E35B1"/>
    <w:rsid w:val="000F16AA"/>
    <w:rsid w:val="000F4408"/>
    <w:rsid w:val="000F5814"/>
    <w:rsid w:val="00103CB9"/>
    <w:rsid w:val="00104EF3"/>
    <w:rsid w:val="00106F62"/>
    <w:rsid w:val="00111C1D"/>
    <w:rsid w:val="00112ABE"/>
    <w:rsid w:val="00112E19"/>
    <w:rsid w:val="0011640F"/>
    <w:rsid w:val="00116700"/>
    <w:rsid w:val="00117482"/>
    <w:rsid w:val="00117E3F"/>
    <w:rsid w:val="001204A4"/>
    <w:rsid w:val="00120F40"/>
    <w:rsid w:val="00146A0E"/>
    <w:rsid w:val="0015467F"/>
    <w:rsid w:val="00157239"/>
    <w:rsid w:val="00165555"/>
    <w:rsid w:val="001704DC"/>
    <w:rsid w:val="0017231F"/>
    <w:rsid w:val="001815E7"/>
    <w:rsid w:val="001823F9"/>
    <w:rsid w:val="00184B9E"/>
    <w:rsid w:val="00195B26"/>
    <w:rsid w:val="001A5827"/>
    <w:rsid w:val="001A5E0B"/>
    <w:rsid w:val="001B1672"/>
    <w:rsid w:val="001B22AC"/>
    <w:rsid w:val="001C2828"/>
    <w:rsid w:val="001C2B0C"/>
    <w:rsid w:val="001C7533"/>
    <w:rsid w:val="001C7CEF"/>
    <w:rsid w:val="001D13D6"/>
    <w:rsid w:val="001D45E7"/>
    <w:rsid w:val="001D4DE1"/>
    <w:rsid w:val="001D5145"/>
    <w:rsid w:val="001D72C1"/>
    <w:rsid w:val="001D7DC9"/>
    <w:rsid w:val="001E2921"/>
    <w:rsid w:val="001E2DD4"/>
    <w:rsid w:val="001E61DE"/>
    <w:rsid w:val="001F198D"/>
    <w:rsid w:val="001F2D7B"/>
    <w:rsid w:val="001F62B8"/>
    <w:rsid w:val="00200FD2"/>
    <w:rsid w:val="002102EE"/>
    <w:rsid w:val="002103E6"/>
    <w:rsid w:val="002256F8"/>
    <w:rsid w:val="002332F9"/>
    <w:rsid w:val="00234EED"/>
    <w:rsid w:val="002352C2"/>
    <w:rsid w:val="00236E58"/>
    <w:rsid w:val="00236FB6"/>
    <w:rsid w:val="00247776"/>
    <w:rsid w:val="002647E1"/>
    <w:rsid w:val="002678A6"/>
    <w:rsid w:val="00284237"/>
    <w:rsid w:val="00284598"/>
    <w:rsid w:val="0028558F"/>
    <w:rsid w:val="00286C79"/>
    <w:rsid w:val="00290261"/>
    <w:rsid w:val="00292E2B"/>
    <w:rsid w:val="0029573B"/>
    <w:rsid w:val="00295DB0"/>
    <w:rsid w:val="002A214C"/>
    <w:rsid w:val="002A2FD3"/>
    <w:rsid w:val="002A3AA7"/>
    <w:rsid w:val="002B56F8"/>
    <w:rsid w:val="002C3DC1"/>
    <w:rsid w:val="002C69BB"/>
    <w:rsid w:val="002D2D55"/>
    <w:rsid w:val="002D59CA"/>
    <w:rsid w:val="002D6330"/>
    <w:rsid w:val="002D667E"/>
    <w:rsid w:val="002E383A"/>
    <w:rsid w:val="002E3F30"/>
    <w:rsid w:val="002E4775"/>
    <w:rsid w:val="002E7412"/>
    <w:rsid w:val="002F0CCE"/>
    <w:rsid w:val="002F58DD"/>
    <w:rsid w:val="002F71F7"/>
    <w:rsid w:val="002F7D05"/>
    <w:rsid w:val="0030335F"/>
    <w:rsid w:val="00303531"/>
    <w:rsid w:val="00306448"/>
    <w:rsid w:val="003129DC"/>
    <w:rsid w:val="003150A0"/>
    <w:rsid w:val="0032172E"/>
    <w:rsid w:val="00323293"/>
    <w:rsid w:val="00336086"/>
    <w:rsid w:val="00336A6F"/>
    <w:rsid w:val="00337211"/>
    <w:rsid w:val="003520A6"/>
    <w:rsid w:val="00352CDF"/>
    <w:rsid w:val="00354A83"/>
    <w:rsid w:val="00357962"/>
    <w:rsid w:val="00357B57"/>
    <w:rsid w:val="00364C73"/>
    <w:rsid w:val="00365210"/>
    <w:rsid w:val="00367612"/>
    <w:rsid w:val="00367C80"/>
    <w:rsid w:val="00371CFC"/>
    <w:rsid w:val="0038006E"/>
    <w:rsid w:val="003865ED"/>
    <w:rsid w:val="0038682F"/>
    <w:rsid w:val="003875EC"/>
    <w:rsid w:val="003904B0"/>
    <w:rsid w:val="003911FB"/>
    <w:rsid w:val="00397331"/>
    <w:rsid w:val="00397CA2"/>
    <w:rsid w:val="003B09F0"/>
    <w:rsid w:val="003B2067"/>
    <w:rsid w:val="003C2E0E"/>
    <w:rsid w:val="003C409F"/>
    <w:rsid w:val="003C6CA3"/>
    <w:rsid w:val="003D0929"/>
    <w:rsid w:val="003D2FB2"/>
    <w:rsid w:val="003D799D"/>
    <w:rsid w:val="003E3E94"/>
    <w:rsid w:val="003E42EF"/>
    <w:rsid w:val="003E6ACC"/>
    <w:rsid w:val="003E70F3"/>
    <w:rsid w:val="003F0EE6"/>
    <w:rsid w:val="00400EB5"/>
    <w:rsid w:val="00407F99"/>
    <w:rsid w:val="00413BF9"/>
    <w:rsid w:val="004325DB"/>
    <w:rsid w:val="0043646D"/>
    <w:rsid w:val="00442ADB"/>
    <w:rsid w:val="00444D8F"/>
    <w:rsid w:val="004525F2"/>
    <w:rsid w:val="004539B2"/>
    <w:rsid w:val="00455484"/>
    <w:rsid w:val="00462743"/>
    <w:rsid w:val="00463F88"/>
    <w:rsid w:val="00466025"/>
    <w:rsid w:val="00466C4E"/>
    <w:rsid w:val="00480CC0"/>
    <w:rsid w:val="00497BE3"/>
    <w:rsid w:val="004A07D6"/>
    <w:rsid w:val="004A0913"/>
    <w:rsid w:val="004A1211"/>
    <w:rsid w:val="004A4372"/>
    <w:rsid w:val="004A6FBF"/>
    <w:rsid w:val="004B4303"/>
    <w:rsid w:val="004B4EBE"/>
    <w:rsid w:val="004C694B"/>
    <w:rsid w:val="004D045F"/>
    <w:rsid w:val="004D167B"/>
    <w:rsid w:val="004D4054"/>
    <w:rsid w:val="004D6402"/>
    <w:rsid w:val="004E01DE"/>
    <w:rsid w:val="004E2410"/>
    <w:rsid w:val="004E5119"/>
    <w:rsid w:val="004F3839"/>
    <w:rsid w:val="004F3CF2"/>
    <w:rsid w:val="005036B7"/>
    <w:rsid w:val="0050473F"/>
    <w:rsid w:val="005063FA"/>
    <w:rsid w:val="0051593A"/>
    <w:rsid w:val="0052047B"/>
    <w:rsid w:val="0052217A"/>
    <w:rsid w:val="005239FA"/>
    <w:rsid w:val="00523DEE"/>
    <w:rsid w:val="00524656"/>
    <w:rsid w:val="00525518"/>
    <w:rsid w:val="005257B5"/>
    <w:rsid w:val="005267B7"/>
    <w:rsid w:val="00532451"/>
    <w:rsid w:val="00532C83"/>
    <w:rsid w:val="005339F8"/>
    <w:rsid w:val="005364AE"/>
    <w:rsid w:val="005376F7"/>
    <w:rsid w:val="0054190F"/>
    <w:rsid w:val="00553A74"/>
    <w:rsid w:val="00557CEB"/>
    <w:rsid w:val="00561FE5"/>
    <w:rsid w:val="00563AD5"/>
    <w:rsid w:val="00563D6F"/>
    <w:rsid w:val="0056503D"/>
    <w:rsid w:val="005726C9"/>
    <w:rsid w:val="00577CCE"/>
    <w:rsid w:val="005827EC"/>
    <w:rsid w:val="00587585"/>
    <w:rsid w:val="00592588"/>
    <w:rsid w:val="005925CD"/>
    <w:rsid w:val="005A46CA"/>
    <w:rsid w:val="005A5511"/>
    <w:rsid w:val="005B1C37"/>
    <w:rsid w:val="005B47AE"/>
    <w:rsid w:val="005C0D5B"/>
    <w:rsid w:val="005C58FB"/>
    <w:rsid w:val="005C69E7"/>
    <w:rsid w:val="005C7C76"/>
    <w:rsid w:val="005D2615"/>
    <w:rsid w:val="005D4D82"/>
    <w:rsid w:val="005E147C"/>
    <w:rsid w:val="005E4193"/>
    <w:rsid w:val="005E7E5C"/>
    <w:rsid w:val="005F0635"/>
    <w:rsid w:val="005F6D03"/>
    <w:rsid w:val="005F7C34"/>
    <w:rsid w:val="00606E75"/>
    <w:rsid w:val="00610829"/>
    <w:rsid w:val="006201E7"/>
    <w:rsid w:val="00625983"/>
    <w:rsid w:val="00626946"/>
    <w:rsid w:val="0063299D"/>
    <w:rsid w:val="00644A9C"/>
    <w:rsid w:val="00647E55"/>
    <w:rsid w:val="00650B5A"/>
    <w:rsid w:val="006516A1"/>
    <w:rsid w:val="006562F9"/>
    <w:rsid w:val="006608A8"/>
    <w:rsid w:val="00663B65"/>
    <w:rsid w:val="00664823"/>
    <w:rsid w:val="00673CBB"/>
    <w:rsid w:val="00677DA7"/>
    <w:rsid w:val="006867A3"/>
    <w:rsid w:val="00691319"/>
    <w:rsid w:val="00692C62"/>
    <w:rsid w:val="00692D8D"/>
    <w:rsid w:val="00692DE3"/>
    <w:rsid w:val="00693517"/>
    <w:rsid w:val="0069448D"/>
    <w:rsid w:val="00695969"/>
    <w:rsid w:val="006965AE"/>
    <w:rsid w:val="006A07A8"/>
    <w:rsid w:val="006A2DAF"/>
    <w:rsid w:val="006A7519"/>
    <w:rsid w:val="006B2987"/>
    <w:rsid w:val="006B4473"/>
    <w:rsid w:val="006B4EC9"/>
    <w:rsid w:val="006B5754"/>
    <w:rsid w:val="006C377F"/>
    <w:rsid w:val="006C435C"/>
    <w:rsid w:val="006C44AE"/>
    <w:rsid w:val="006C4A7B"/>
    <w:rsid w:val="006C5A21"/>
    <w:rsid w:val="006D126D"/>
    <w:rsid w:val="006D26B4"/>
    <w:rsid w:val="006D576E"/>
    <w:rsid w:val="006D6A75"/>
    <w:rsid w:val="006D71A7"/>
    <w:rsid w:val="006E5E79"/>
    <w:rsid w:val="006E781A"/>
    <w:rsid w:val="006F1EA7"/>
    <w:rsid w:val="006F6BE8"/>
    <w:rsid w:val="006F6F5F"/>
    <w:rsid w:val="00700740"/>
    <w:rsid w:val="0070412A"/>
    <w:rsid w:val="0070495C"/>
    <w:rsid w:val="00704B07"/>
    <w:rsid w:val="00706050"/>
    <w:rsid w:val="00717F5D"/>
    <w:rsid w:val="00720BEC"/>
    <w:rsid w:val="007259FD"/>
    <w:rsid w:val="00726491"/>
    <w:rsid w:val="0073304F"/>
    <w:rsid w:val="00737F11"/>
    <w:rsid w:val="0074185E"/>
    <w:rsid w:val="007441FB"/>
    <w:rsid w:val="007454F5"/>
    <w:rsid w:val="00745C9C"/>
    <w:rsid w:val="00752DF0"/>
    <w:rsid w:val="00755318"/>
    <w:rsid w:val="007567F2"/>
    <w:rsid w:val="007631FE"/>
    <w:rsid w:val="007657FE"/>
    <w:rsid w:val="007706F3"/>
    <w:rsid w:val="00784261"/>
    <w:rsid w:val="00791022"/>
    <w:rsid w:val="00792043"/>
    <w:rsid w:val="00797E08"/>
    <w:rsid w:val="007A14B2"/>
    <w:rsid w:val="007A65DD"/>
    <w:rsid w:val="007B1A66"/>
    <w:rsid w:val="007B2433"/>
    <w:rsid w:val="007B2CD8"/>
    <w:rsid w:val="007C1BE4"/>
    <w:rsid w:val="007D4D2A"/>
    <w:rsid w:val="007D57B0"/>
    <w:rsid w:val="007E4B3D"/>
    <w:rsid w:val="007E69D6"/>
    <w:rsid w:val="007E6C7E"/>
    <w:rsid w:val="007F1C2A"/>
    <w:rsid w:val="007F1FCC"/>
    <w:rsid w:val="007F4652"/>
    <w:rsid w:val="0080180D"/>
    <w:rsid w:val="00804E15"/>
    <w:rsid w:val="008066FC"/>
    <w:rsid w:val="00810952"/>
    <w:rsid w:val="00814ECB"/>
    <w:rsid w:val="00817157"/>
    <w:rsid w:val="008203E3"/>
    <w:rsid w:val="00825B94"/>
    <w:rsid w:val="00841105"/>
    <w:rsid w:val="00844BFB"/>
    <w:rsid w:val="008538DC"/>
    <w:rsid w:val="0085499C"/>
    <w:rsid w:val="008553FA"/>
    <w:rsid w:val="00863333"/>
    <w:rsid w:val="00864318"/>
    <w:rsid w:val="00865FC0"/>
    <w:rsid w:val="00870325"/>
    <w:rsid w:val="008704DB"/>
    <w:rsid w:val="00876269"/>
    <w:rsid w:val="008845D1"/>
    <w:rsid w:val="00884831"/>
    <w:rsid w:val="00886D47"/>
    <w:rsid w:val="00890CD7"/>
    <w:rsid w:val="00893EEF"/>
    <w:rsid w:val="008961E9"/>
    <w:rsid w:val="00897758"/>
    <w:rsid w:val="008A048B"/>
    <w:rsid w:val="008A07CA"/>
    <w:rsid w:val="008A30E3"/>
    <w:rsid w:val="008A5C50"/>
    <w:rsid w:val="008A5F5C"/>
    <w:rsid w:val="008B5782"/>
    <w:rsid w:val="008B57A1"/>
    <w:rsid w:val="008C2F0E"/>
    <w:rsid w:val="008C3A48"/>
    <w:rsid w:val="008D1798"/>
    <w:rsid w:val="00912B97"/>
    <w:rsid w:val="00917B4E"/>
    <w:rsid w:val="00917B58"/>
    <w:rsid w:val="009202E0"/>
    <w:rsid w:val="00923DE7"/>
    <w:rsid w:val="00924CEA"/>
    <w:rsid w:val="009254FB"/>
    <w:rsid w:val="00930591"/>
    <w:rsid w:val="009323C3"/>
    <w:rsid w:val="00932C4E"/>
    <w:rsid w:val="0093483D"/>
    <w:rsid w:val="009378CD"/>
    <w:rsid w:val="00940074"/>
    <w:rsid w:val="00940BB0"/>
    <w:rsid w:val="0094255B"/>
    <w:rsid w:val="009463F4"/>
    <w:rsid w:val="00947CD8"/>
    <w:rsid w:val="00951630"/>
    <w:rsid w:val="00953EF0"/>
    <w:rsid w:val="009551A6"/>
    <w:rsid w:val="009638D2"/>
    <w:rsid w:val="00966F7B"/>
    <w:rsid w:val="00970B6E"/>
    <w:rsid w:val="00973CB0"/>
    <w:rsid w:val="009747EB"/>
    <w:rsid w:val="00975E6F"/>
    <w:rsid w:val="009770D1"/>
    <w:rsid w:val="0097793B"/>
    <w:rsid w:val="00981074"/>
    <w:rsid w:val="00985FFF"/>
    <w:rsid w:val="00987131"/>
    <w:rsid w:val="009926A6"/>
    <w:rsid w:val="00993DDE"/>
    <w:rsid w:val="009A188C"/>
    <w:rsid w:val="009A42D8"/>
    <w:rsid w:val="009A50CB"/>
    <w:rsid w:val="009A58B3"/>
    <w:rsid w:val="009A74FA"/>
    <w:rsid w:val="009A7C5E"/>
    <w:rsid w:val="009B3443"/>
    <w:rsid w:val="009B6E30"/>
    <w:rsid w:val="009C1FA3"/>
    <w:rsid w:val="009C3C28"/>
    <w:rsid w:val="009D1780"/>
    <w:rsid w:val="009D52F7"/>
    <w:rsid w:val="009D670A"/>
    <w:rsid w:val="009D6AE4"/>
    <w:rsid w:val="009E00B2"/>
    <w:rsid w:val="009E0A9C"/>
    <w:rsid w:val="009E687B"/>
    <w:rsid w:val="009E6E3D"/>
    <w:rsid w:val="009F1365"/>
    <w:rsid w:val="009F5697"/>
    <w:rsid w:val="009F71CB"/>
    <w:rsid w:val="009F78EC"/>
    <w:rsid w:val="00A0635D"/>
    <w:rsid w:val="00A06527"/>
    <w:rsid w:val="00A06FE5"/>
    <w:rsid w:val="00A10931"/>
    <w:rsid w:val="00A14EA1"/>
    <w:rsid w:val="00A1790A"/>
    <w:rsid w:val="00A17C75"/>
    <w:rsid w:val="00A20A34"/>
    <w:rsid w:val="00A24A45"/>
    <w:rsid w:val="00A27FD2"/>
    <w:rsid w:val="00A35033"/>
    <w:rsid w:val="00A37696"/>
    <w:rsid w:val="00A37E00"/>
    <w:rsid w:val="00A4430A"/>
    <w:rsid w:val="00A534CD"/>
    <w:rsid w:val="00A54A0B"/>
    <w:rsid w:val="00A60831"/>
    <w:rsid w:val="00A66083"/>
    <w:rsid w:val="00A7387C"/>
    <w:rsid w:val="00A8472A"/>
    <w:rsid w:val="00A90D80"/>
    <w:rsid w:val="00A926F9"/>
    <w:rsid w:val="00AA0DCC"/>
    <w:rsid w:val="00AA3850"/>
    <w:rsid w:val="00AA687C"/>
    <w:rsid w:val="00AA6B79"/>
    <w:rsid w:val="00AA70C9"/>
    <w:rsid w:val="00AB73D5"/>
    <w:rsid w:val="00AB788D"/>
    <w:rsid w:val="00AC1D0D"/>
    <w:rsid w:val="00AC71EF"/>
    <w:rsid w:val="00AD06B0"/>
    <w:rsid w:val="00AD08F8"/>
    <w:rsid w:val="00AD3E71"/>
    <w:rsid w:val="00AF0C29"/>
    <w:rsid w:val="00AF7F78"/>
    <w:rsid w:val="00B0033B"/>
    <w:rsid w:val="00B01977"/>
    <w:rsid w:val="00B0664D"/>
    <w:rsid w:val="00B06AA2"/>
    <w:rsid w:val="00B10FD2"/>
    <w:rsid w:val="00B115E4"/>
    <w:rsid w:val="00B161E3"/>
    <w:rsid w:val="00B17EFE"/>
    <w:rsid w:val="00B21A8B"/>
    <w:rsid w:val="00B2308A"/>
    <w:rsid w:val="00B23647"/>
    <w:rsid w:val="00B44AEF"/>
    <w:rsid w:val="00B46F20"/>
    <w:rsid w:val="00B47ABA"/>
    <w:rsid w:val="00B51B9F"/>
    <w:rsid w:val="00B64F83"/>
    <w:rsid w:val="00B67A13"/>
    <w:rsid w:val="00B710B7"/>
    <w:rsid w:val="00B719BF"/>
    <w:rsid w:val="00B81C4B"/>
    <w:rsid w:val="00B84027"/>
    <w:rsid w:val="00B86545"/>
    <w:rsid w:val="00B87275"/>
    <w:rsid w:val="00B9089F"/>
    <w:rsid w:val="00BA03B3"/>
    <w:rsid w:val="00BA487D"/>
    <w:rsid w:val="00BA6F4F"/>
    <w:rsid w:val="00BC10DA"/>
    <w:rsid w:val="00BC5F42"/>
    <w:rsid w:val="00BC60F2"/>
    <w:rsid w:val="00BD1632"/>
    <w:rsid w:val="00BD4111"/>
    <w:rsid w:val="00BE6C1C"/>
    <w:rsid w:val="00BF1EA9"/>
    <w:rsid w:val="00BF2E9E"/>
    <w:rsid w:val="00BF6D69"/>
    <w:rsid w:val="00BF6F4F"/>
    <w:rsid w:val="00C03642"/>
    <w:rsid w:val="00C03CFF"/>
    <w:rsid w:val="00C134E4"/>
    <w:rsid w:val="00C167CE"/>
    <w:rsid w:val="00C173AB"/>
    <w:rsid w:val="00C21621"/>
    <w:rsid w:val="00C234D9"/>
    <w:rsid w:val="00C244A8"/>
    <w:rsid w:val="00C24B06"/>
    <w:rsid w:val="00C2540B"/>
    <w:rsid w:val="00C31467"/>
    <w:rsid w:val="00C3158D"/>
    <w:rsid w:val="00C32894"/>
    <w:rsid w:val="00C33ABC"/>
    <w:rsid w:val="00C35F69"/>
    <w:rsid w:val="00C36F19"/>
    <w:rsid w:val="00C37A50"/>
    <w:rsid w:val="00C44E4E"/>
    <w:rsid w:val="00C4621D"/>
    <w:rsid w:val="00C46656"/>
    <w:rsid w:val="00C52C4D"/>
    <w:rsid w:val="00C55820"/>
    <w:rsid w:val="00C654A6"/>
    <w:rsid w:val="00C6601C"/>
    <w:rsid w:val="00C66A62"/>
    <w:rsid w:val="00C6726D"/>
    <w:rsid w:val="00C6770D"/>
    <w:rsid w:val="00C72D13"/>
    <w:rsid w:val="00C74957"/>
    <w:rsid w:val="00C76336"/>
    <w:rsid w:val="00C767AA"/>
    <w:rsid w:val="00C8197D"/>
    <w:rsid w:val="00C844E0"/>
    <w:rsid w:val="00C85BF0"/>
    <w:rsid w:val="00C913BA"/>
    <w:rsid w:val="00C9520F"/>
    <w:rsid w:val="00C95778"/>
    <w:rsid w:val="00CA5945"/>
    <w:rsid w:val="00CB6A5E"/>
    <w:rsid w:val="00CC5440"/>
    <w:rsid w:val="00CD092A"/>
    <w:rsid w:val="00CD4D85"/>
    <w:rsid w:val="00CD67BE"/>
    <w:rsid w:val="00CD75D8"/>
    <w:rsid w:val="00CF2860"/>
    <w:rsid w:val="00CF4AC5"/>
    <w:rsid w:val="00CF4E62"/>
    <w:rsid w:val="00CF4F5B"/>
    <w:rsid w:val="00CF748F"/>
    <w:rsid w:val="00D01649"/>
    <w:rsid w:val="00D020A4"/>
    <w:rsid w:val="00D04BA2"/>
    <w:rsid w:val="00D06441"/>
    <w:rsid w:val="00D06AA0"/>
    <w:rsid w:val="00D07A83"/>
    <w:rsid w:val="00D112B1"/>
    <w:rsid w:val="00D15A78"/>
    <w:rsid w:val="00D17BA5"/>
    <w:rsid w:val="00D20357"/>
    <w:rsid w:val="00D22AFD"/>
    <w:rsid w:val="00D23E46"/>
    <w:rsid w:val="00D27480"/>
    <w:rsid w:val="00D313CF"/>
    <w:rsid w:val="00D36A25"/>
    <w:rsid w:val="00D421C7"/>
    <w:rsid w:val="00D43C19"/>
    <w:rsid w:val="00D457C6"/>
    <w:rsid w:val="00D46791"/>
    <w:rsid w:val="00D47173"/>
    <w:rsid w:val="00D55892"/>
    <w:rsid w:val="00D559AE"/>
    <w:rsid w:val="00D57F65"/>
    <w:rsid w:val="00D60904"/>
    <w:rsid w:val="00D62266"/>
    <w:rsid w:val="00D62779"/>
    <w:rsid w:val="00D65593"/>
    <w:rsid w:val="00D66536"/>
    <w:rsid w:val="00D70712"/>
    <w:rsid w:val="00D7158B"/>
    <w:rsid w:val="00D74929"/>
    <w:rsid w:val="00D81865"/>
    <w:rsid w:val="00D85577"/>
    <w:rsid w:val="00D86F80"/>
    <w:rsid w:val="00D87F46"/>
    <w:rsid w:val="00D92354"/>
    <w:rsid w:val="00D924BB"/>
    <w:rsid w:val="00D92AC1"/>
    <w:rsid w:val="00D93D71"/>
    <w:rsid w:val="00D95681"/>
    <w:rsid w:val="00D96897"/>
    <w:rsid w:val="00DA1337"/>
    <w:rsid w:val="00DA2D83"/>
    <w:rsid w:val="00DA33BA"/>
    <w:rsid w:val="00DB5AA0"/>
    <w:rsid w:val="00DC2267"/>
    <w:rsid w:val="00DC39EE"/>
    <w:rsid w:val="00DC7B67"/>
    <w:rsid w:val="00DD5275"/>
    <w:rsid w:val="00DD5438"/>
    <w:rsid w:val="00DD5525"/>
    <w:rsid w:val="00DE2520"/>
    <w:rsid w:val="00DE72B2"/>
    <w:rsid w:val="00DF014A"/>
    <w:rsid w:val="00DF2EC6"/>
    <w:rsid w:val="00DF2F80"/>
    <w:rsid w:val="00DF4071"/>
    <w:rsid w:val="00DF45BA"/>
    <w:rsid w:val="00DF519F"/>
    <w:rsid w:val="00E04090"/>
    <w:rsid w:val="00E06DAF"/>
    <w:rsid w:val="00E11326"/>
    <w:rsid w:val="00E12E6C"/>
    <w:rsid w:val="00E168FA"/>
    <w:rsid w:val="00E16B08"/>
    <w:rsid w:val="00E17B58"/>
    <w:rsid w:val="00E212E4"/>
    <w:rsid w:val="00E25F3F"/>
    <w:rsid w:val="00E33864"/>
    <w:rsid w:val="00E33D13"/>
    <w:rsid w:val="00E36DF6"/>
    <w:rsid w:val="00E450C0"/>
    <w:rsid w:val="00E52B7C"/>
    <w:rsid w:val="00E61461"/>
    <w:rsid w:val="00E7205C"/>
    <w:rsid w:val="00E722A9"/>
    <w:rsid w:val="00E74AFF"/>
    <w:rsid w:val="00E75E80"/>
    <w:rsid w:val="00E76D0E"/>
    <w:rsid w:val="00E82AEA"/>
    <w:rsid w:val="00E87CFF"/>
    <w:rsid w:val="00E900DA"/>
    <w:rsid w:val="00E91563"/>
    <w:rsid w:val="00E935EA"/>
    <w:rsid w:val="00E941F7"/>
    <w:rsid w:val="00E97FF2"/>
    <w:rsid w:val="00EA36FA"/>
    <w:rsid w:val="00EA4278"/>
    <w:rsid w:val="00EA7583"/>
    <w:rsid w:val="00EA7E8F"/>
    <w:rsid w:val="00EB209E"/>
    <w:rsid w:val="00EB74DB"/>
    <w:rsid w:val="00EB7F89"/>
    <w:rsid w:val="00EC42C0"/>
    <w:rsid w:val="00EC76D1"/>
    <w:rsid w:val="00ED02A2"/>
    <w:rsid w:val="00ED18BD"/>
    <w:rsid w:val="00ED79E4"/>
    <w:rsid w:val="00EE10B5"/>
    <w:rsid w:val="00EE150A"/>
    <w:rsid w:val="00EE173F"/>
    <w:rsid w:val="00EE4E20"/>
    <w:rsid w:val="00EE5049"/>
    <w:rsid w:val="00EF168F"/>
    <w:rsid w:val="00EF20E1"/>
    <w:rsid w:val="00EF254C"/>
    <w:rsid w:val="00EF72B2"/>
    <w:rsid w:val="00F0139E"/>
    <w:rsid w:val="00F02783"/>
    <w:rsid w:val="00F0460A"/>
    <w:rsid w:val="00F05D16"/>
    <w:rsid w:val="00F10D84"/>
    <w:rsid w:val="00F1138F"/>
    <w:rsid w:val="00F13772"/>
    <w:rsid w:val="00F13CAD"/>
    <w:rsid w:val="00F15029"/>
    <w:rsid w:val="00F17CAF"/>
    <w:rsid w:val="00F21874"/>
    <w:rsid w:val="00F226C2"/>
    <w:rsid w:val="00F2351C"/>
    <w:rsid w:val="00F24F18"/>
    <w:rsid w:val="00F265C4"/>
    <w:rsid w:val="00F26D8A"/>
    <w:rsid w:val="00F30C29"/>
    <w:rsid w:val="00F32A12"/>
    <w:rsid w:val="00F3434A"/>
    <w:rsid w:val="00F3731B"/>
    <w:rsid w:val="00F37641"/>
    <w:rsid w:val="00F44AC7"/>
    <w:rsid w:val="00F5503E"/>
    <w:rsid w:val="00F55F0C"/>
    <w:rsid w:val="00F574D0"/>
    <w:rsid w:val="00F6268F"/>
    <w:rsid w:val="00F62921"/>
    <w:rsid w:val="00F70DDB"/>
    <w:rsid w:val="00F7619A"/>
    <w:rsid w:val="00F77C3B"/>
    <w:rsid w:val="00F80B4F"/>
    <w:rsid w:val="00F842A0"/>
    <w:rsid w:val="00F85A29"/>
    <w:rsid w:val="00F90F10"/>
    <w:rsid w:val="00F925B0"/>
    <w:rsid w:val="00F966D4"/>
    <w:rsid w:val="00FA052E"/>
    <w:rsid w:val="00FA52C9"/>
    <w:rsid w:val="00FB2B38"/>
    <w:rsid w:val="00FB38E0"/>
    <w:rsid w:val="00FB683B"/>
    <w:rsid w:val="00FC1E73"/>
    <w:rsid w:val="00FC509F"/>
    <w:rsid w:val="00FC5C98"/>
    <w:rsid w:val="00FC7AAF"/>
    <w:rsid w:val="00FD2F5A"/>
    <w:rsid w:val="00FE0D5C"/>
    <w:rsid w:val="00FE31D2"/>
    <w:rsid w:val="00FE6161"/>
    <w:rsid w:val="00FE6CB2"/>
    <w:rsid w:val="00FE75D0"/>
    <w:rsid w:val="00FF18B5"/>
    <w:rsid w:val="00FF3EFF"/>
    <w:rsid w:val="00FF522E"/>
    <w:rsid w:val="011DD98D"/>
    <w:rsid w:val="02BA9140"/>
    <w:rsid w:val="064633D2"/>
    <w:rsid w:val="0CD2F45A"/>
    <w:rsid w:val="0F5BFD51"/>
    <w:rsid w:val="11826087"/>
    <w:rsid w:val="1235969D"/>
    <w:rsid w:val="14C8CAEC"/>
    <w:rsid w:val="16525FAF"/>
    <w:rsid w:val="16A6E202"/>
    <w:rsid w:val="18CC716C"/>
    <w:rsid w:val="1A83BF9B"/>
    <w:rsid w:val="1CD4A746"/>
    <w:rsid w:val="1E7A1684"/>
    <w:rsid w:val="1F314FC4"/>
    <w:rsid w:val="266F91FE"/>
    <w:rsid w:val="274042E5"/>
    <w:rsid w:val="27509759"/>
    <w:rsid w:val="29555483"/>
    <w:rsid w:val="2AF20F86"/>
    <w:rsid w:val="2B1A6224"/>
    <w:rsid w:val="2B7DA357"/>
    <w:rsid w:val="2B9D4D11"/>
    <w:rsid w:val="2BA39CF4"/>
    <w:rsid w:val="2C611767"/>
    <w:rsid w:val="2D1563FE"/>
    <w:rsid w:val="2DDB153C"/>
    <w:rsid w:val="316DF377"/>
    <w:rsid w:val="349106DD"/>
    <w:rsid w:val="35330A92"/>
    <w:rsid w:val="354140FB"/>
    <w:rsid w:val="382D7638"/>
    <w:rsid w:val="38EE72A9"/>
    <w:rsid w:val="39DD8DB5"/>
    <w:rsid w:val="3A096D7C"/>
    <w:rsid w:val="3D35571C"/>
    <w:rsid w:val="3DEA6A00"/>
    <w:rsid w:val="4192A741"/>
    <w:rsid w:val="43E6B35C"/>
    <w:rsid w:val="4489014E"/>
    <w:rsid w:val="44DB21E3"/>
    <w:rsid w:val="45820467"/>
    <w:rsid w:val="45E18F84"/>
    <w:rsid w:val="48FE50E3"/>
    <w:rsid w:val="4AAEB84A"/>
    <w:rsid w:val="4C4AFD94"/>
    <w:rsid w:val="4E531174"/>
    <w:rsid w:val="4FD2B084"/>
    <w:rsid w:val="51F47A12"/>
    <w:rsid w:val="52040C47"/>
    <w:rsid w:val="544E0772"/>
    <w:rsid w:val="55A4D746"/>
    <w:rsid w:val="5660F128"/>
    <w:rsid w:val="578809A2"/>
    <w:rsid w:val="582906BC"/>
    <w:rsid w:val="584D5DD2"/>
    <w:rsid w:val="5C05D47E"/>
    <w:rsid w:val="6075E48B"/>
    <w:rsid w:val="6284DC68"/>
    <w:rsid w:val="629619F3"/>
    <w:rsid w:val="63A4C9F9"/>
    <w:rsid w:val="64B61984"/>
    <w:rsid w:val="6692D6ED"/>
    <w:rsid w:val="67B59DDF"/>
    <w:rsid w:val="6B5A6584"/>
    <w:rsid w:val="6E235970"/>
    <w:rsid w:val="6E33338E"/>
    <w:rsid w:val="6ECCE66D"/>
    <w:rsid w:val="7037B65D"/>
    <w:rsid w:val="7060CDF8"/>
    <w:rsid w:val="70697F4A"/>
    <w:rsid w:val="70A7E82B"/>
    <w:rsid w:val="717D2279"/>
    <w:rsid w:val="74242FE0"/>
    <w:rsid w:val="758569C4"/>
    <w:rsid w:val="7827A5A5"/>
    <w:rsid w:val="79B0A704"/>
    <w:rsid w:val="7BC2D1AB"/>
    <w:rsid w:val="7C19726E"/>
    <w:rsid w:val="7CEDCE6F"/>
    <w:rsid w:val="7DC350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B310F"/>
  <w15:chartTrackingRefBased/>
  <w15:docId w15:val="{A13BE4AE-950A-4901-AF5F-0CA8CBA9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551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D576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6D576E"/>
  </w:style>
  <w:style w:type="character" w:styleId="eop" w:customStyle="1">
    <w:name w:val="eop"/>
    <w:basedOn w:val="DefaultParagraphFont"/>
    <w:rsid w:val="006D576E"/>
  </w:style>
  <w:style w:type="paragraph" w:styleId="ListParagraph">
    <w:name w:val="List Paragraph"/>
    <w:basedOn w:val="Normal"/>
    <w:uiPriority w:val="34"/>
    <w:qFormat/>
    <w:rsid w:val="006D576E"/>
    <w:pPr>
      <w:ind w:left="720"/>
      <w:contextualSpacing/>
    </w:pPr>
  </w:style>
  <w:style w:type="character" w:styleId="Hyperlink">
    <w:name w:val="Hyperlink"/>
    <w:basedOn w:val="DefaultParagraphFont"/>
    <w:uiPriority w:val="99"/>
    <w:unhideWhenUsed/>
    <w:rsid w:val="006D576E"/>
    <w:rPr>
      <w:color w:val="0563C1" w:themeColor="hyperlink"/>
      <w:u w:val="single"/>
    </w:rPr>
  </w:style>
  <w:style w:type="character" w:styleId="UnresolvedMention">
    <w:name w:val="Unresolved Mention"/>
    <w:basedOn w:val="DefaultParagraphFont"/>
    <w:uiPriority w:val="99"/>
    <w:semiHidden/>
    <w:unhideWhenUsed/>
    <w:rsid w:val="006D576E"/>
    <w:rPr>
      <w:color w:val="605E5C"/>
      <w:shd w:val="clear" w:color="auto" w:fill="E1DFDD"/>
    </w:rPr>
  </w:style>
  <w:style w:type="paragraph" w:styleId="Header">
    <w:name w:val="header"/>
    <w:basedOn w:val="Normal"/>
    <w:link w:val="HeaderChar"/>
    <w:uiPriority w:val="99"/>
    <w:unhideWhenUsed/>
    <w:rsid w:val="00EA36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36FA"/>
  </w:style>
  <w:style w:type="paragraph" w:styleId="Footer">
    <w:name w:val="footer"/>
    <w:basedOn w:val="Normal"/>
    <w:link w:val="FooterChar"/>
    <w:uiPriority w:val="99"/>
    <w:unhideWhenUsed/>
    <w:rsid w:val="00EA36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A36FA"/>
  </w:style>
  <w:style w:type="table" w:styleId="TableGrid">
    <w:name w:val="Table Grid"/>
    <w:basedOn w:val="TableNormal"/>
    <w:uiPriority w:val="39"/>
    <w:rsid w:val="005324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ntentcontrolboundarysink" w:customStyle="1">
    <w:name w:val="contentcontrolboundarysink"/>
    <w:basedOn w:val="DefaultParagraphFont"/>
    <w:rsid w:val="00F32A12"/>
  </w:style>
  <w:style w:type="character" w:styleId="superscript" w:customStyle="1">
    <w:name w:val="superscript"/>
    <w:basedOn w:val="DefaultParagraphFont"/>
    <w:rsid w:val="00F32A12"/>
  </w:style>
  <w:style w:type="paragraph" w:styleId="NormalWeb">
    <w:name w:val="Normal (Web)"/>
    <w:basedOn w:val="Normal"/>
    <w:uiPriority w:val="99"/>
    <w:semiHidden/>
    <w:unhideWhenUsed/>
    <w:rsid w:val="009926A6"/>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2172E"/>
    <w:rPr>
      <w:sz w:val="16"/>
      <w:szCs w:val="16"/>
    </w:rPr>
  </w:style>
  <w:style w:type="paragraph" w:styleId="CommentText">
    <w:name w:val="annotation text"/>
    <w:basedOn w:val="Normal"/>
    <w:link w:val="CommentTextChar"/>
    <w:uiPriority w:val="99"/>
    <w:unhideWhenUsed/>
    <w:rsid w:val="0032172E"/>
    <w:pPr>
      <w:spacing w:line="240" w:lineRule="auto"/>
    </w:pPr>
    <w:rPr>
      <w:sz w:val="20"/>
      <w:szCs w:val="20"/>
    </w:rPr>
  </w:style>
  <w:style w:type="character" w:styleId="CommentTextChar" w:customStyle="1">
    <w:name w:val="Comment Text Char"/>
    <w:basedOn w:val="DefaultParagraphFont"/>
    <w:link w:val="CommentText"/>
    <w:uiPriority w:val="99"/>
    <w:rsid w:val="0032172E"/>
    <w:rPr>
      <w:sz w:val="20"/>
      <w:szCs w:val="20"/>
    </w:rPr>
  </w:style>
  <w:style w:type="paragraph" w:styleId="CommentSubject">
    <w:name w:val="annotation subject"/>
    <w:basedOn w:val="CommentText"/>
    <w:next w:val="CommentText"/>
    <w:link w:val="CommentSubjectChar"/>
    <w:uiPriority w:val="99"/>
    <w:semiHidden/>
    <w:unhideWhenUsed/>
    <w:rsid w:val="0032172E"/>
    <w:rPr>
      <w:b/>
      <w:bCs/>
    </w:rPr>
  </w:style>
  <w:style w:type="character" w:styleId="CommentSubjectChar" w:customStyle="1">
    <w:name w:val="Comment Subject Char"/>
    <w:basedOn w:val="CommentTextChar"/>
    <w:link w:val="CommentSubject"/>
    <w:uiPriority w:val="99"/>
    <w:semiHidden/>
    <w:rsid w:val="0032172E"/>
    <w:rPr>
      <w:b/>
      <w:bCs/>
      <w:sz w:val="20"/>
      <w:szCs w:val="20"/>
    </w:rPr>
  </w:style>
  <w:style w:type="paragraph" w:styleId="NoSpacing">
    <w:name w:val="No Spacing"/>
    <w:uiPriority w:val="1"/>
    <w:qFormat/>
    <w:rsid w:val="008538DC"/>
    <w:pPr>
      <w:spacing w:after="0" w:line="240" w:lineRule="auto"/>
    </w:pPr>
    <w:rPr>
      <w:kern w:val="0"/>
      <w14:ligatures w14:val="none"/>
    </w:rPr>
  </w:style>
  <w:style w:type="paragraph" w:styleId="Revision">
    <w:name w:val="Revision"/>
    <w:hidden/>
    <w:uiPriority w:val="99"/>
    <w:semiHidden/>
    <w:rsid w:val="00E91563"/>
    <w:pPr>
      <w:spacing w:after="0" w:line="240" w:lineRule="auto"/>
    </w:pPr>
  </w:style>
  <w:style w:type="character" w:styleId="Strong">
    <w:name w:val="Strong"/>
    <w:basedOn w:val="DefaultParagraphFont"/>
    <w:uiPriority w:val="22"/>
    <w:qFormat/>
    <w:rsid w:val="00E33864"/>
    <w:rPr>
      <w:b/>
      <w:bCs/>
    </w:rPr>
  </w:style>
  <w:style w:type="character" w:styleId="ui-provider" w:customStyle="1">
    <w:name w:val="ui-provider"/>
    <w:basedOn w:val="DefaultParagraphFont"/>
    <w:rsid w:val="00E33864"/>
  </w:style>
  <w:style w:type="character" w:styleId="Mention">
    <w:name w:val="Mention"/>
    <w:basedOn w:val="DefaultParagraphFont"/>
    <w:uiPriority w:val="99"/>
    <w:unhideWhenUsed/>
    <w:rsid w:val="00F226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4556">
      <w:bodyDiv w:val="1"/>
      <w:marLeft w:val="0"/>
      <w:marRight w:val="0"/>
      <w:marTop w:val="0"/>
      <w:marBottom w:val="0"/>
      <w:divBdr>
        <w:top w:val="none" w:sz="0" w:space="0" w:color="auto"/>
        <w:left w:val="none" w:sz="0" w:space="0" w:color="auto"/>
        <w:bottom w:val="none" w:sz="0" w:space="0" w:color="auto"/>
        <w:right w:val="none" w:sz="0" w:space="0" w:color="auto"/>
      </w:divBdr>
      <w:divsChild>
        <w:div w:id="2047020456">
          <w:marLeft w:val="0"/>
          <w:marRight w:val="0"/>
          <w:marTop w:val="0"/>
          <w:marBottom w:val="0"/>
          <w:divBdr>
            <w:top w:val="none" w:sz="0" w:space="0" w:color="auto"/>
            <w:left w:val="none" w:sz="0" w:space="0" w:color="auto"/>
            <w:bottom w:val="none" w:sz="0" w:space="0" w:color="auto"/>
            <w:right w:val="none" w:sz="0" w:space="0" w:color="auto"/>
          </w:divBdr>
        </w:div>
        <w:div w:id="2073767699">
          <w:marLeft w:val="0"/>
          <w:marRight w:val="0"/>
          <w:marTop w:val="0"/>
          <w:marBottom w:val="0"/>
          <w:divBdr>
            <w:top w:val="none" w:sz="0" w:space="0" w:color="auto"/>
            <w:left w:val="none" w:sz="0" w:space="0" w:color="auto"/>
            <w:bottom w:val="none" w:sz="0" w:space="0" w:color="auto"/>
            <w:right w:val="none" w:sz="0" w:space="0" w:color="auto"/>
          </w:divBdr>
        </w:div>
      </w:divsChild>
    </w:div>
    <w:div w:id="82918939">
      <w:bodyDiv w:val="1"/>
      <w:marLeft w:val="0"/>
      <w:marRight w:val="0"/>
      <w:marTop w:val="0"/>
      <w:marBottom w:val="0"/>
      <w:divBdr>
        <w:top w:val="none" w:sz="0" w:space="0" w:color="auto"/>
        <w:left w:val="none" w:sz="0" w:space="0" w:color="auto"/>
        <w:bottom w:val="none" w:sz="0" w:space="0" w:color="auto"/>
        <w:right w:val="none" w:sz="0" w:space="0" w:color="auto"/>
      </w:divBdr>
    </w:div>
    <w:div w:id="129442496">
      <w:bodyDiv w:val="1"/>
      <w:marLeft w:val="0"/>
      <w:marRight w:val="0"/>
      <w:marTop w:val="0"/>
      <w:marBottom w:val="0"/>
      <w:divBdr>
        <w:top w:val="none" w:sz="0" w:space="0" w:color="auto"/>
        <w:left w:val="none" w:sz="0" w:space="0" w:color="auto"/>
        <w:bottom w:val="none" w:sz="0" w:space="0" w:color="auto"/>
        <w:right w:val="none" w:sz="0" w:space="0" w:color="auto"/>
      </w:divBdr>
      <w:divsChild>
        <w:div w:id="287860016">
          <w:marLeft w:val="0"/>
          <w:marRight w:val="0"/>
          <w:marTop w:val="0"/>
          <w:marBottom w:val="0"/>
          <w:divBdr>
            <w:top w:val="none" w:sz="0" w:space="0" w:color="auto"/>
            <w:left w:val="none" w:sz="0" w:space="0" w:color="auto"/>
            <w:bottom w:val="none" w:sz="0" w:space="0" w:color="auto"/>
            <w:right w:val="none" w:sz="0" w:space="0" w:color="auto"/>
          </w:divBdr>
          <w:divsChild>
            <w:div w:id="101808894">
              <w:marLeft w:val="0"/>
              <w:marRight w:val="0"/>
              <w:marTop w:val="0"/>
              <w:marBottom w:val="0"/>
              <w:divBdr>
                <w:top w:val="none" w:sz="0" w:space="0" w:color="auto"/>
                <w:left w:val="none" w:sz="0" w:space="0" w:color="auto"/>
                <w:bottom w:val="none" w:sz="0" w:space="0" w:color="auto"/>
                <w:right w:val="none" w:sz="0" w:space="0" w:color="auto"/>
              </w:divBdr>
            </w:div>
          </w:divsChild>
        </w:div>
        <w:div w:id="619649249">
          <w:marLeft w:val="0"/>
          <w:marRight w:val="0"/>
          <w:marTop w:val="0"/>
          <w:marBottom w:val="0"/>
          <w:divBdr>
            <w:top w:val="none" w:sz="0" w:space="0" w:color="auto"/>
            <w:left w:val="none" w:sz="0" w:space="0" w:color="auto"/>
            <w:bottom w:val="none" w:sz="0" w:space="0" w:color="auto"/>
            <w:right w:val="none" w:sz="0" w:space="0" w:color="auto"/>
          </w:divBdr>
          <w:divsChild>
            <w:div w:id="649285947">
              <w:marLeft w:val="0"/>
              <w:marRight w:val="0"/>
              <w:marTop w:val="0"/>
              <w:marBottom w:val="0"/>
              <w:divBdr>
                <w:top w:val="none" w:sz="0" w:space="0" w:color="auto"/>
                <w:left w:val="none" w:sz="0" w:space="0" w:color="auto"/>
                <w:bottom w:val="none" w:sz="0" w:space="0" w:color="auto"/>
                <w:right w:val="none" w:sz="0" w:space="0" w:color="auto"/>
              </w:divBdr>
            </w:div>
            <w:div w:id="1671911531">
              <w:marLeft w:val="0"/>
              <w:marRight w:val="0"/>
              <w:marTop w:val="0"/>
              <w:marBottom w:val="0"/>
              <w:divBdr>
                <w:top w:val="none" w:sz="0" w:space="0" w:color="auto"/>
                <w:left w:val="none" w:sz="0" w:space="0" w:color="auto"/>
                <w:bottom w:val="none" w:sz="0" w:space="0" w:color="auto"/>
                <w:right w:val="none" w:sz="0" w:space="0" w:color="auto"/>
              </w:divBdr>
            </w:div>
            <w:div w:id="1739595859">
              <w:marLeft w:val="0"/>
              <w:marRight w:val="0"/>
              <w:marTop w:val="0"/>
              <w:marBottom w:val="0"/>
              <w:divBdr>
                <w:top w:val="none" w:sz="0" w:space="0" w:color="auto"/>
                <w:left w:val="none" w:sz="0" w:space="0" w:color="auto"/>
                <w:bottom w:val="none" w:sz="0" w:space="0" w:color="auto"/>
                <w:right w:val="none" w:sz="0" w:space="0" w:color="auto"/>
              </w:divBdr>
            </w:div>
          </w:divsChild>
        </w:div>
        <w:div w:id="643704768">
          <w:marLeft w:val="0"/>
          <w:marRight w:val="0"/>
          <w:marTop w:val="0"/>
          <w:marBottom w:val="0"/>
          <w:divBdr>
            <w:top w:val="none" w:sz="0" w:space="0" w:color="auto"/>
            <w:left w:val="none" w:sz="0" w:space="0" w:color="auto"/>
            <w:bottom w:val="none" w:sz="0" w:space="0" w:color="auto"/>
            <w:right w:val="none" w:sz="0" w:space="0" w:color="auto"/>
          </w:divBdr>
          <w:divsChild>
            <w:div w:id="1850216520">
              <w:marLeft w:val="0"/>
              <w:marRight w:val="0"/>
              <w:marTop w:val="0"/>
              <w:marBottom w:val="0"/>
              <w:divBdr>
                <w:top w:val="none" w:sz="0" w:space="0" w:color="auto"/>
                <w:left w:val="none" w:sz="0" w:space="0" w:color="auto"/>
                <w:bottom w:val="none" w:sz="0" w:space="0" w:color="auto"/>
                <w:right w:val="none" w:sz="0" w:space="0" w:color="auto"/>
              </w:divBdr>
            </w:div>
          </w:divsChild>
        </w:div>
        <w:div w:id="675500633">
          <w:marLeft w:val="0"/>
          <w:marRight w:val="0"/>
          <w:marTop w:val="0"/>
          <w:marBottom w:val="0"/>
          <w:divBdr>
            <w:top w:val="none" w:sz="0" w:space="0" w:color="auto"/>
            <w:left w:val="none" w:sz="0" w:space="0" w:color="auto"/>
            <w:bottom w:val="none" w:sz="0" w:space="0" w:color="auto"/>
            <w:right w:val="none" w:sz="0" w:space="0" w:color="auto"/>
          </w:divBdr>
          <w:divsChild>
            <w:div w:id="281806599">
              <w:marLeft w:val="0"/>
              <w:marRight w:val="0"/>
              <w:marTop w:val="0"/>
              <w:marBottom w:val="0"/>
              <w:divBdr>
                <w:top w:val="none" w:sz="0" w:space="0" w:color="auto"/>
                <w:left w:val="none" w:sz="0" w:space="0" w:color="auto"/>
                <w:bottom w:val="none" w:sz="0" w:space="0" w:color="auto"/>
                <w:right w:val="none" w:sz="0" w:space="0" w:color="auto"/>
              </w:divBdr>
            </w:div>
          </w:divsChild>
        </w:div>
        <w:div w:id="739403466">
          <w:marLeft w:val="0"/>
          <w:marRight w:val="0"/>
          <w:marTop w:val="0"/>
          <w:marBottom w:val="0"/>
          <w:divBdr>
            <w:top w:val="none" w:sz="0" w:space="0" w:color="auto"/>
            <w:left w:val="none" w:sz="0" w:space="0" w:color="auto"/>
            <w:bottom w:val="none" w:sz="0" w:space="0" w:color="auto"/>
            <w:right w:val="none" w:sz="0" w:space="0" w:color="auto"/>
          </w:divBdr>
          <w:divsChild>
            <w:div w:id="1645505571">
              <w:marLeft w:val="0"/>
              <w:marRight w:val="0"/>
              <w:marTop w:val="0"/>
              <w:marBottom w:val="0"/>
              <w:divBdr>
                <w:top w:val="none" w:sz="0" w:space="0" w:color="auto"/>
                <w:left w:val="none" w:sz="0" w:space="0" w:color="auto"/>
                <w:bottom w:val="none" w:sz="0" w:space="0" w:color="auto"/>
                <w:right w:val="none" w:sz="0" w:space="0" w:color="auto"/>
              </w:divBdr>
            </w:div>
          </w:divsChild>
        </w:div>
        <w:div w:id="825702576">
          <w:marLeft w:val="0"/>
          <w:marRight w:val="0"/>
          <w:marTop w:val="0"/>
          <w:marBottom w:val="0"/>
          <w:divBdr>
            <w:top w:val="none" w:sz="0" w:space="0" w:color="auto"/>
            <w:left w:val="none" w:sz="0" w:space="0" w:color="auto"/>
            <w:bottom w:val="none" w:sz="0" w:space="0" w:color="auto"/>
            <w:right w:val="none" w:sz="0" w:space="0" w:color="auto"/>
          </w:divBdr>
          <w:divsChild>
            <w:div w:id="2001347177">
              <w:marLeft w:val="0"/>
              <w:marRight w:val="0"/>
              <w:marTop w:val="0"/>
              <w:marBottom w:val="0"/>
              <w:divBdr>
                <w:top w:val="none" w:sz="0" w:space="0" w:color="auto"/>
                <w:left w:val="none" w:sz="0" w:space="0" w:color="auto"/>
                <w:bottom w:val="none" w:sz="0" w:space="0" w:color="auto"/>
                <w:right w:val="none" w:sz="0" w:space="0" w:color="auto"/>
              </w:divBdr>
            </w:div>
          </w:divsChild>
        </w:div>
        <w:div w:id="920677170">
          <w:marLeft w:val="0"/>
          <w:marRight w:val="0"/>
          <w:marTop w:val="0"/>
          <w:marBottom w:val="0"/>
          <w:divBdr>
            <w:top w:val="none" w:sz="0" w:space="0" w:color="auto"/>
            <w:left w:val="none" w:sz="0" w:space="0" w:color="auto"/>
            <w:bottom w:val="none" w:sz="0" w:space="0" w:color="auto"/>
            <w:right w:val="none" w:sz="0" w:space="0" w:color="auto"/>
          </w:divBdr>
          <w:divsChild>
            <w:div w:id="503210302">
              <w:marLeft w:val="0"/>
              <w:marRight w:val="0"/>
              <w:marTop w:val="0"/>
              <w:marBottom w:val="0"/>
              <w:divBdr>
                <w:top w:val="none" w:sz="0" w:space="0" w:color="auto"/>
                <w:left w:val="none" w:sz="0" w:space="0" w:color="auto"/>
                <w:bottom w:val="none" w:sz="0" w:space="0" w:color="auto"/>
                <w:right w:val="none" w:sz="0" w:space="0" w:color="auto"/>
              </w:divBdr>
            </w:div>
            <w:div w:id="2094475948">
              <w:marLeft w:val="0"/>
              <w:marRight w:val="0"/>
              <w:marTop w:val="0"/>
              <w:marBottom w:val="0"/>
              <w:divBdr>
                <w:top w:val="none" w:sz="0" w:space="0" w:color="auto"/>
                <w:left w:val="none" w:sz="0" w:space="0" w:color="auto"/>
                <w:bottom w:val="none" w:sz="0" w:space="0" w:color="auto"/>
                <w:right w:val="none" w:sz="0" w:space="0" w:color="auto"/>
              </w:divBdr>
            </w:div>
          </w:divsChild>
        </w:div>
        <w:div w:id="1334068715">
          <w:marLeft w:val="0"/>
          <w:marRight w:val="0"/>
          <w:marTop w:val="0"/>
          <w:marBottom w:val="0"/>
          <w:divBdr>
            <w:top w:val="none" w:sz="0" w:space="0" w:color="auto"/>
            <w:left w:val="none" w:sz="0" w:space="0" w:color="auto"/>
            <w:bottom w:val="none" w:sz="0" w:space="0" w:color="auto"/>
            <w:right w:val="none" w:sz="0" w:space="0" w:color="auto"/>
          </w:divBdr>
          <w:divsChild>
            <w:div w:id="946079690">
              <w:marLeft w:val="0"/>
              <w:marRight w:val="0"/>
              <w:marTop w:val="0"/>
              <w:marBottom w:val="0"/>
              <w:divBdr>
                <w:top w:val="none" w:sz="0" w:space="0" w:color="auto"/>
                <w:left w:val="none" w:sz="0" w:space="0" w:color="auto"/>
                <w:bottom w:val="none" w:sz="0" w:space="0" w:color="auto"/>
                <w:right w:val="none" w:sz="0" w:space="0" w:color="auto"/>
              </w:divBdr>
            </w:div>
          </w:divsChild>
        </w:div>
        <w:div w:id="1588731362">
          <w:marLeft w:val="0"/>
          <w:marRight w:val="0"/>
          <w:marTop w:val="0"/>
          <w:marBottom w:val="0"/>
          <w:divBdr>
            <w:top w:val="none" w:sz="0" w:space="0" w:color="auto"/>
            <w:left w:val="none" w:sz="0" w:space="0" w:color="auto"/>
            <w:bottom w:val="none" w:sz="0" w:space="0" w:color="auto"/>
            <w:right w:val="none" w:sz="0" w:space="0" w:color="auto"/>
          </w:divBdr>
          <w:divsChild>
            <w:div w:id="1922568005">
              <w:marLeft w:val="0"/>
              <w:marRight w:val="0"/>
              <w:marTop w:val="0"/>
              <w:marBottom w:val="0"/>
              <w:divBdr>
                <w:top w:val="none" w:sz="0" w:space="0" w:color="auto"/>
                <w:left w:val="none" w:sz="0" w:space="0" w:color="auto"/>
                <w:bottom w:val="none" w:sz="0" w:space="0" w:color="auto"/>
                <w:right w:val="none" w:sz="0" w:space="0" w:color="auto"/>
              </w:divBdr>
            </w:div>
          </w:divsChild>
        </w:div>
        <w:div w:id="1916233850">
          <w:marLeft w:val="0"/>
          <w:marRight w:val="0"/>
          <w:marTop w:val="0"/>
          <w:marBottom w:val="0"/>
          <w:divBdr>
            <w:top w:val="none" w:sz="0" w:space="0" w:color="auto"/>
            <w:left w:val="none" w:sz="0" w:space="0" w:color="auto"/>
            <w:bottom w:val="none" w:sz="0" w:space="0" w:color="auto"/>
            <w:right w:val="none" w:sz="0" w:space="0" w:color="auto"/>
          </w:divBdr>
          <w:divsChild>
            <w:div w:id="13712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838">
      <w:bodyDiv w:val="1"/>
      <w:marLeft w:val="0"/>
      <w:marRight w:val="0"/>
      <w:marTop w:val="0"/>
      <w:marBottom w:val="0"/>
      <w:divBdr>
        <w:top w:val="none" w:sz="0" w:space="0" w:color="auto"/>
        <w:left w:val="none" w:sz="0" w:space="0" w:color="auto"/>
        <w:bottom w:val="none" w:sz="0" w:space="0" w:color="auto"/>
        <w:right w:val="none" w:sz="0" w:space="0" w:color="auto"/>
      </w:divBdr>
    </w:div>
    <w:div w:id="385103663">
      <w:bodyDiv w:val="1"/>
      <w:marLeft w:val="0"/>
      <w:marRight w:val="0"/>
      <w:marTop w:val="0"/>
      <w:marBottom w:val="0"/>
      <w:divBdr>
        <w:top w:val="none" w:sz="0" w:space="0" w:color="auto"/>
        <w:left w:val="none" w:sz="0" w:space="0" w:color="auto"/>
        <w:bottom w:val="none" w:sz="0" w:space="0" w:color="auto"/>
        <w:right w:val="none" w:sz="0" w:space="0" w:color="auto"/>
      </w:divBdr>
      <w:divsChild>
        <w:div w:id="18821582">
          <w:marLeft w:val="0"/>
          <w:marRight w:val="0"/>
          <w:marTop w:val="0"/>
          <w:marBottom w:val="0"/>
          <w:divBdr>
            <w:top w:val="none" w:sz="0" w:space="0" w:color="auto"/>
            <w:left w:val="none" w:sz="0" w:space="0" w:color="auto"/>
            <w:bottom w:val="none" w:sz="0" w:space="0" w:color="auto"/>
            <w:right w:val="none" w:sz="0" w:space="0" w:color="auto"/>
          </w:divBdr>
          <w:divsChild>
            <w:div w:id="690449265">
              <w:marLeft w:val="0"/>
              <w:marRight w:val="0"/>
              <w:marTop w:val="0"/>
              <w:marBottom w:val="0"/>
              <w:divBdr>
                <w:top w:val="none" w:sz="0" w:space="0" w:color="auto"/>
                <w:left w:val="none" w:sz="0" w:space="0" w:color="auto"/>
                <w:bottom w:val="none" w:sz="0" w:space="0" w:color="auto"/>
                <w:right w:val="none" w:sz="0" w:space="0" w:color="auto"/>
              </w:divBdr>
            </w:div>
          </w:divsChild>
        </w:div>
        <w:div w:id="57557835">
          <w:marLeft w:val="0"/>
          <w:marRight w:val="0"/>
          <w:marTop w:val="0"/>
          <w:marBottom w:val="0"/>
          <w:divBdr>
            <w:top w:val="none" w:sz="0" w:space="0" w:color="auto"/>
            <w:left w:val="none" w:sz="0" w:space="0" w:color="auto"/>
            <w:bottom w:val="none" w:sz="0" w:space="0" w:color="auto"/>
            <w:right w:val="none" w:sz="0" w:space="0" w:color="auto"/>
          </w:divBdr>
          <w:divsChild>
            <w:div w:id="1344628249">
              <w:marLeft w:val="0"/>
              <w:marRight w:val="0"/>
              <w:marTop w:val="0"/>
              <w:marBottom w:val="0"/>
              <w:divBdr>
                <w:top w:val="none" w:sz="0" w:space="0" w:color="auto"/>
                <w:left w:val="none" w:sz="0" w:space="0" w:color="auto"/>
                <w:bottom w:val="none" w:sz="0" w:space="0" w:color="auto"/>
                <w:right w:val="none" w:sz="0" w:space="0" w:color="auto"/>
              </w:divBdr>
            </w:div>
          </w:divsChild>
        </w:div>
        <w:div w:id="435448824">
          <w:marLeft w:val="0"/>
          <w:marRight w:val="0"/>
          <w:marTop w:val="0"/>
          <w:marBottom w:val="0"/>
          <w:divBdr>
            <w:top w:val="none" w:sz="0" w:space="0" w:color="auto"/>
            <w:left w:val="none" w:sz="0" w:space="0" w:color="auto"/>
            <w:bottom w:val="none" w:sz="0" w:space="0" w:color="auto"/>
            <w:right w:val="none" w:sz="0" w:space="0" w:color="auto"/>
          </w:divBdr>
          <w:divsChild>
            <w:div w:id="438795337">
              <w:marLeft w:val="0"/>
              <w:marRight w:val="0"/>
              <w:marTop w:val="0"/>
              <w:marBottom w:val="0"/>
              <w:divBdr>
                <w:top w:val="none" w:sz="0" w:space="0" w:color="auto"/>
                <w:left w:val="none" w:sz="0" w:space="0" w:color="auto"/>
                <w:bottom w:val="none" w:sz="0" w:space="0" w:color="auto"/>
                <w:right w:val="none" w:sz="0" w:space="0" w:color="auto"/>
              </w:divBdr>
            </w:div>
          </w:divsChild>
        </w:div>
        <w:div w:id="1023938274">
          <w:marLeft w:val="0"/>
          <w:marRight w:val="0"/>
          <w:marTop w:val="0"/>
          <w:marBottom w:val="0"/>
          <w:divBdr>
            <w:top w:val="none" w:sz="0" w:space="0" w:color="auto"/>
            <w:left w:val="none" w:sz="0" w:space="0" w:color="auto"/>
            <w:bottom w:val="none" w:sz="0" w:space="0" w:color="auto"/>
            <w:right w:val="none" w:sz="0" w:space="0" w:color="auto"/>
          </w:divBdr>
          <w:divsChild>
            <w:div w:id="322204521">
              <w:marLeft w:val="0"/>
              <w:marRight w:val="0"/>
              <w:marTop w:val="0"/>
              <w:marBottom w:val="0"/>
              <w:divBdr>
                <w:top w:val="none" w:sz="0" w:space="0" w:color="auto"/>
                <w:left w:val="none" w:sz="0" w:space="0" w:color="auto"/>
                <w:bottom w:val="none" w:sz="0" w:space="0" w:color="auto"/>
                <w:right w:val="none" w:sz="0" w:space="0" w:color="auto"/>
              </w:divBdr>
            </w:div>
          </w:divsChild>
        </w:div>
        <w:div w:id="1291286576">
          <w:marLeft w:val="0"/>
          <w:marRight w:val="0"/>
          <w:marTop w:val="0"/>
          <w:marBottom w:val="0"/>
          <w:divBdr>
            <w:top w:val="none" w:sz="0" w:space="0" w:color="auto"/>
            <w:left w:val="none" w:sz="0" w:space="0" w:color="auto"/>
            <w:bottom w:val="none" w:sz="0" w:space="0" w:color="auto"/>
            <w:right w:val="none" w:sz="0" w:space="0" w:color="auto"/>
          </w:divBdr>
          <w:divsChild>
            <w:div w:id="1908566939">
              <w:marLeft w:val="0"/>
              <w:marRight w:val="0"/>
              <w:marTop w:val="0"/>
              <w:marBottom w:val="0"/>
              <w:divBdr>
                <w:top w:val="none" w:sz="0" w:space="0" w:color="auto"/>
                <w:left w:val="none" w:sz="0" w:space="0" w:color="auto"/>
                <w:bottom w:val="none" w:sz="0" w:space="0" w:color="auto"/>
                <w:right w:val="none" w:sz="0" w:space="0" w:color="auto"/>
              </w:divBdr>
            </w:div>
          </w:divsChild>
        </w:div>
        <w:div w:id="1435780078">
          <w:marLeft w:val="0"/>
          <w:marRight w:val="0"/>
          <w:marTop w:val="0"/>
          <w:marBottom w:val="0"/>
          <w:divBdr>
            <w:top w:val="none" w:sz="0" w:space="0" w:color="auto"/>
            <w:left w:val="none" w:sz="0" w:space="0" w:color="auto"/>
            <w:bottom w:val="none" w:sz="0" w:space="0" w:color="auto"/>
            <w:right w:val="none" w:sz="0" w:space="0" w:color="auto"/>
          </w:divBdr>
          <w:divsChild>
            <w:div w:id="1379739433">
              <w:marLeft w:val="0"/>
              <w:marRight w:val="0"/>
              <w:marTop w:val="0"/>
              <w:marBottom w:val="0"/>
              <w:divBdr>
                <w:top w:val="none" w:sz="0" w:space="0" w:color="auto"/>
                <w:left w:val="none" w:sz="0" w:space="0" w:color="auto"/>
                <w:bottom w:val="none" w:sz="0" w:space="0" w:color="auto"/>
                <w:right w:val="none" w:sz="0" w:space="0" w:color="auto"/>
              </w:divBdr>
            </w:div>
          </w:divsChild>
        </w:div>
        <w:div w:id="1818186501">
          <w:marLeft w:val="0"/>
          <w:marRight w:val="0"/>
          <w:marTop w:val="0"/>
          <w:marBottom w:val="0"/>
          <w:divBdr>
            <w:top w:val="none" w:sz="0" w:space="0" w:color="auto"/>
            <w:left w:val="none" w:sz="0" w:space="0" w:color="auto"/>
            <w:bottom w:val="none" w:sz="0" w:space="0" w:color="auto"/>
            <w:right w:val="none" w:sz="0" w:space="0" w:color="auto"/>
          </w:divBdr>
          <w:divsChild>
            <w:div w:id="923680932">
              <w:marLeft w:val="0"/>
              <w:marRight w:val="0"/>
              <w:marTop w:val="0"/>
              <w:marBottom w:val="0"/>
              <w:divBdr>
                <w:top w:val="none" w:sz="0" w:space="0" w:color="auto"/>
                <w:left w:val="none" w:sz="0" w:space="0" w:color="auto"/>
                <w:bottom w:val="none" w:sz="0" w:space="0" w:color="auto"/>
                <w:right w:val="none" w:sz="0" w:space="0" w:color="auto"/>
              </w:divBdr>
            </w:div>
          </w:divsChild>
        </w:div>
        <w:div w:id="1856648044">
          <w:marLeft w:val="0"/>
          <w:marRight w:val="0"/>
          <w:marTop w:val="0"/>
          <w:marBottom w:val="0"/>
          <w:divBdr>
            <w:top w:val="none" w:sz="0" w:space="0" w:color="auto"/>
            <w:left w:val="none" w:sz="0" w:space="0" w:color="auto"/>
            <w:bottom w:val="none" w:sz="0" w:space="0" w:color="auto"/>
            <w:right w:val="none" w:sz="0" w:space="0" w:color="auto"/>
          </w:divBdr>
          <w:divsChild>
            <w:div w:id="57091167">
              <w:marLeft w:val="0"/>
              <w:marRight w:val="0"/>
              <w:marTop w:val="0"/>
              <w:marBottom w:val="0"/>
              <w:divBdr>
                <w:top w:val="none" w:sz="0" w:space="0" w:color="auto"/>
                <w:left w:val="none" w:sz="0" w:space="0" w:color="auto"/>
                <w:bottom w:val="none" w:sz="0" w:space="0" w:color="auto"/>
                <w:right w:val="none" w:sz="0" w:space="0" w:color="auto"/>
              </w:divBdr>
            </w:div>
          </w:divsChild>
        </w:div>
        <w:div w:id="1983924010">
          <w:marLeft w:val="0"/>
          <w:marRight w:val="0"/>
          <w:marTop w:val="0"/>
          <w:marBottom w:val="0"/>
          <w:divBdr>
            <w:top w:val="none" w:sz="0" w:space="0" w:color="auto"/>
            <w:left w:val="none" w:sz="0" w:space="0" w:color="auto"/>
            <w:bottom w:val="none" w:sz="0" w:space="0" w:color="auto"/>
            <w:right w:val="none" w:sz="0" w:space="0" w:color="auto"/>
          </w:divBdr>
          <w:divsChild>
            <w:div w:id="1050961780">
              <w:marLeft w:val="0"/>
              <w:marRight w:val="0"/>
              <w:marTop w:val="0"/>
              <w:marBottom w:val="0"/>
              <w:divBdr>
                <w:top w:val="none" w:sz="0" w:space="0" w:color="auto"/>
                <w:left w:val="none" w:sz="0" w:space="0" w:color="auto"/>
                <w:bottom w:val="none" w:sz="0" w:space="0" w:color="auto"/>
                <w:right w:val="none" w:sz="0" w:space="0" w:color="auto"/>
              </w:divBdr>
            </w:div>
          </w:divsChild>
        </w:div>
        <w:div w:id="2080516777">
          <w:marLeft w:val="0"/>
          <w:marRight w:val="0"/>
          <w:marTop w:val="0"/>
          <w:marBottom w:val="0"/>
          <w:divBdr>
            <w:top w:val="none" w:sz="0" w:space="0" w:color="auto"/>
            <w:left w:val="none" w:sz="0" w:space="0" w:color="auto"/>
            <w:bottom w:val="none" w:sz="0" w:space="0" w:color="auto"/>
            <w:right w:val="none" w:sz="0" w:space="0" w:color="auto"/>
          </w:divBdr>
          <w:divsChild>
            <w:div w:id="18578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3862">
      <w:bodyDiv w:val="1"/>
      <w:marLeft w:val="0"/>
      <w:marRight w:val="0"/>
      <w:marTop w:val="0"/>
      <w:marBottom w:val="0"/>
      <w:divBdr>
        <w:top w:val="none" w:sz="0" w:space="0" w:color="auto"/>
        <w:left w:val="none" w:sz="0" w:space="0" w:color="auto"/>
        <w:bottom w:val="none" w:sz="0" w:space="0" w:color="auto"/>
        <w:right w:val="none" w:sz="0" w:space="0" w:color="auto"/>
      </w:divBdr>
    </w:div>
    <w:div w:id="728649585">
      <w:bodyDiv w:val="1"/>
      <w:marLeft w:val="0"/>
      <w:marRight w:val="0"/>
      <w:marTop w:val="0"/>
      <w:marBottom w:val="0"/>
      <w:divBdr>
        <w:top w:val="none" w:sz="0" w:space="0" w:color="auto"/>
        <w:left w:val="none" w:sz="0" w:space="0" w:color="auto"/>
        <w:bottom w:val="none" w:sz="0" w:space="0" w:color="auto"/>
        <w:right w:val="none" w:sz="0" w:space="0" w:color="auto"/>
      </w:divBdr>
      <w:divsChild>
        <w:div w:id="346952018">
          <w:marLeft w:val="0"/>
          <w:marRight w:val="0"/>
          <w:marTop w:val="0"/>
          <w:marBottom w:val="0"/>
          <w:divBdr>
            <w:top w:val="none" w:sz="0" w:space="0" w:color="auto"/>
            <w:left w:val="none" w:sz="0" w:space="0" w:color="auto"/>
            <w:bottom w:val="none" w:sz="0" w:space="0" w:color="auto"/>
            <w:right w:val="none" w:sz="0" w:space="0" w:color="auto"/>
          </w:divBdr>
          <w:divsChild>
            <w:div w:id="1624312743">
              <w:marLeft w:val="0"/>
              <w:marRight w:val="0"/>
              <w:marTop w:val="0"/>
              <w:marBottom w:val="0"/>
              <w:divBdr>
                <w:top w:val="none" w:sz="0" w:space="0" w:color="auto"/>
                <w:left w:val="none" w:sz="0" w:space="0" w:color="auto"/>
                <w:bottom w:val="none" w:sz="0" w:space="0" w:color="auto"/>
                <w:right w:val="none" w:sz="0" w:space="0" w:color="auto"/>
              </w:divBdr>
            </w:div>
          </w:divsChild>
        </w:div>
        <w:div w:id="1134837778">
          <w:marLeft w:val="0"/>
          <w:marRight w:val="0"/>
          <w:marTop w:val="0"/>
          <w:marBottom w:val="0"/>
          <w:divBdr>
            <w:top w:val="none" w:sz="0" w:space="0" w:color="auto"/>
            <w:left w:val="none" w:sz="0" w:space="0" w:color="auto"/>
            <w:bottom w:val="none" w:sz="0" w:space="0" w:color="auto"/>
            <w:right w:val="none" w:sz="0" w:space="0" w:color="auto"/>
          </w:divBdr>
          <w:divsChild>
            <w:div w:id="1247419436">
              <w:marLeft w:val="0"/>
              <w:marRight w:val="0"/>
              <w:marTop w:val="0"/>
              <w:marBottom w:val="0"/>
              <w:divBdr>
                <w:top w:val="none" w:sz="0" w:space="0" w:color="auto"/>
                <w:left w:val="none" w:sz="0" w:space="0" w:color="auto"/>
                <w:bottom w:val="none" w:sz="0" w:space="0" w:color="auto"/>
                <w:right w:val="none" w:sz="0" w:space="0" w:color="auto"/>
              </w:divBdr>
            </w:div>
          </w:divsChild>
        </w:div>
        <w:div w:id="1531601860">
          <w:marLeft w:val="0"/>
          <w:marRight w:val="0"/>
          <w:marTop w:val="0"/>
          <w:marBottom w:val="0"/>
          <w:divBdr>
            <w:top w:val="none" w:sz="0" w:space="0" w:color="auto"/>
            <w:left w:val="none" w:sz="0" w:space="0" w:color="auto"/>
            <w:bottom w:val="none" w:sz="0" w:space="0" w:color="auto"/>
            <w:right w:val="none" w:sz="0" w:space="0" w:color="auto"/>
          </w:divBdr>
          <w:divsChild>
            <w:div w:id="478114733">
              <w:marLeft w:val="0"/>
              <w:marRight w:val="0"/>
              <w:marTop w:val="0"/>
              <w:marBottom w:val="0"/>
              <w:divBdr>
                <w:top w:val="none" w:sz="0" w:space="0" w:color="auto"/>
                <w:left w:val="none" w:sz="0" w:space="0" w:color="auto"/>
                <w:bottom w:val="none" w:sz="0" w:space="0" w:color="auto"/>
                <w:right w:val="none" w:sz="0" w:space="0" w:color="auto"/>
              </w:divBdr>
            </w:div>
          </w:divsChild>
        </w:div>
        <w:div w:id="1732922022">
          <w:marLeft w:val="0"/>
          <w:marRight w:val="0"/>
          <w:marTop w:val="0"/>
          <w:marBottom w:val="0"/>
          <w:divBdr>
            <w:top w:val="none" w:sz="0" w:space="0" w:color="auto"/>
            <w:left w:val="none" w:sz="0" w:space="0" w:color="auto"/>
            <w:bottom w:val="none" w:sz="0" w:space="0" w:color="auto"/>
            <w:right w:val="none" w:sz="0" w:space="0" w:color="auto"/>
          </w:divBdr>
          <w:divsChild>
            <w:div w:id="195895979">
              <w:marLeft w:val="0"/>
              <w:marRight w:val="0"/>
              <w:marTop w:val="0"/>
              <w:marBottom w:val="0"/>
              <w:divBdr>
                <w:top w:val="none" w:sz="0" w:space="0" w:color="auto"/>
                <w:left w:val="none" w:sz="0" w:space="0" w:color="auto"/>
                <w:bottom w:val="none" w:sz="0" w:space="0" w:color="auto"/>
                <w:right w:val="none" w:sz="0" w:space="0" w:color="auto"/>
              </w:divBdr>
            </w:div>
            <w:div w:id="20883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350">
      <w:bodyDiv w:val="1"/>
      <w:marLeft w:val="0"/>
      <w:marRight w:val="0"/>
      <w:marTop w:val="0"/>
      <w:marBottom w:val="0"/>
      <w:divBdr>
        <w:top w:val="none" w:sz="0" w:space="0" w:color="auto"/>
        <w:left w:val="none" w:sz="0" w:space="0" w:color="auto"/>
        <w:bottom w:val="none" w:sz="0" w:space="0" w:color="auto"/>
        <w:right w:val="none" w:sz="0" w:space="0" w:color="auto"/>
      </w:divBdr>
      <w:divsChild>
        <w:div w:id="414742924">
          <w:marLeft w:val="0"/>
          <w:marRight w:val="0"/>
          <w:marTop w:val="0"/>
          <w:marBottom w:val="0"/>
          <w:divBdr>
            <w:top w:val="none" w:sz="0" w:space="0" w:color="auto"/>
            <w:left w:val="none" w:sz="0" w:space="0" w:color="auto"/>
            <w:bottom w:val="none" w:sz="0" w:space="0" w:color="auto"/>
            <w:right w:val="none" w:sz="0" w:space="0" w:color="auto"/>
          </w:divBdr>
          <w:divsChild>
            <w:div w:id="434054107">
              <w:marLeft w:val="0"/>
              <w:marRight w:val="0"/>
              <w:marTop w:val="0"/>
              <w:marBottom w:val="0"/>
              <w:divBdr>
                <w:top w:val="none" w:sz="0" w:space="0" w:color="auto"/>
                <w:left w:val="none" w:sz="0" w:space="0" w:color="auto"/>
                <w:bottom w:val="none" w:sz="0" w:space="0" w:color="auto"/>
                <w:right w:val="none" w:sz="0" w:space="0" w:color="auto"/>
              </w:divBdr>
            </w:div>
            <w:div w:id="1649431545">
              <w:marLeft w:val="0"/>
              <w:marRight w:val="0"/>
              <w:marTop w:val="0"/>
              <w:marBottom w:val="0"/>
              <w:divBdr>
                <w:top w:val="none" w:sz="0" w:space="0" w:color="auto"/>
                <w:left w:val="none" w:sz="0" w:space="0" w:color="auto"/>
                <w:bottom w:val="none" w:sz="0" w:space="0" w:color="auto"/>
                <w:right w:val="none" w:sz="0" w:space="0" w:color="auto"/>
              </w:divBdr>
            </w:div>
          </w:divsChild>
        </w:div>
        <w:div w:id="451900708">
          <w:marLeft w:val="0"/>
          <w:marRight w:val="0"/>
          <w:marTop w:val="0"/>
          <w:marBottom w:val="0"/>
          <w:divBdr>
            <w:top w:val="none" w:sz="0" w:space="0" w:color="auto"/>
            <w:left w:val="none" w:sz="0" w:space="0" w:color="auto"/>
            <w:bottom w:val="none" w:sz="0" w:space="0" w:color="auto"/>
            <w:right w:val="none" w:sz="0" w:space="0" w:color="auto"/>
          </w:divBdr>
          <w:divsChild>
            <w:div w:id="723141177">
              <w:marLeft w:val="0"/>
              <w:marRight w:val="0"/>
              <w:marTop w:val="0"/>
              <w:marBottom w:val="0"/>
              <w:divBdr>
                <w:top w:val="none" w:sz="0" w:space="0" w:color="auto"/>
                <w:left w:val="none" w:sz="0" w:space="0" w:color="auto"/>
                <w:bottom w:val="none" w:sz="0" w:space="0" w:color="auto"/>
                <w:right w:val="none" w:sz="0" w:space="0" w:color="auto"/>
              </w:divBdr>
            </w:div>
          </w:divsChild>
        </w:div>
        <w:div w:id="643513176">
          <w:marLeft w:val="0"/>
          <w:marRight w:val="0"/>
          <w:marTop w:val="0"/>
          <w:marBottom w:val="0"/>
          <w:divBdr>
            <w:top w:val="none" w:sz="0" w:space="0" w:color="auto"/>
            <w:left w:val="none" w:sz="0" w:space="0" w:color="auto"/>
            <w:bottom w:val="none" w:sz="0" w:space="0" w:color="auto"/>
            <w:right w:val="none" w:sz="0" w:space="0" w:color="auto"/>
          </w:divBdr>
          <w:divsChild>
            <w:div w:id="137916571">
              <w:marLeft w:val="0"/>
              <w:marRight w:val="0"/>
              <w:marTop w:val="0"/>
              <w:marBottom w:val="0"/>
              <w:divBdr>
                <w:top w:val="none" w:sz="0" w:space="0" w:color="auto"/>
                <w:left w:val="none" w:sz="0" w:space="0" w:color="auto"/>
                <w:bottom w:val="none" w:sz="0" w:space="0" w:color="auto"/>
                <w:right w:val="none" w:sz="0" w:space="0" w:color="auto"/>
              </w:divBdr>
            </w:div>
          </w:divsChild>
        </w:div>
        <w:div w:id="726956616">
          <w:marLeft w:val="0"/>
          <w:marRight w:val="0"/>
          <w:marTop w:val="0"/>
          <w:marBottom w:val="0"/>
          <w:divBdr>
            <w:top w:val="none" w:sz="0" w:space="0" w:color="auto"/>
            <w:left w:val="none" w:sz="0" w:space="0" w:color="auto"/>
            <w:bottom w:val="none" w:sz="0" w:space="0" w:color="auto"/>
            <w:right w:val="none" w:sz="0" w:space="0" w:color="auto"/>
          </w:divBdr>
          <w:divsChild>
            <w:div w:id="10692504">
              <w:marLeft w:val="0"/>
              <w:marRight w:val="0"/>
              <w:marTop w:val="0"/>
              <w:marBottom w:val="0"/>
              <w:divBdr>
                <w:top w:val="none" w:sz="0" w:space="0" w:color="auto"/>
                <w:left w:val="none" w:sz="0" w:space="0" w:color="auto"/>
                <w:bottom w:val="none" w:sz="0" w:space="0" w:color="auto"/>
                <w:right w:val="none" w:sz="0" w:space="0" w:color="auto"/>
              </w:divBdr>
            </w:div>
            <w:div w:id="354306215">
              <w:marLeft w:val="0"/>
              <w:marRight w:val="0"/>
              <w:marTop w:val="0"/>
              <w:marBottom w:val="0"/>
              <w:divBdr>
                <w:top w:val="none" w:sz="0" w:space="0" w:color="auto"/>
                <w:left w:val="none" w:sz="0" w:space="0" w:color="auto"/>
                <w:bottom w:val="none" w:sz="0" w:space="0" w:color="auto"/>
                <w:right w:val="none" w:sz="0" w:space="0" w:color="auto"/>
              </w:divBdr>
            </w:div>
            <w:div w:id="394665065">
              <w:marLeft w:val="0"/>
              <w:marRight w:val="0"/>
              <w:marTop w:val="0"/>
              <w:marBottom w:val="0"/>
              <w:divBdr>
                <w:top w:val="none" w:sz="0" w:space="0" w:color="auto"/>
                <w:left w:val="none" w:sz="0" w:space="0" w:color="auto"/>
                <w:bottom w:val="none" w:sz="0" w:space="0" w:color="auto"/>
                <w:right w:val="none" w:sz="0" w:space="0" w:color="auto"/>
              </w:divBdr>
            </w:div>
            <w:div w:id="401177009">
              <w:marLeft w:val="0"/>
              <w:marRight w:val="0"/>
              <w:marTop w:val="0"/>
              <w:marBottom w:val="0"/>
              <w:divBdr>
                <w:top w:val="none" w:sz="0" w:space="0" w:color="auto"/>
                <w:left w:val="none" w:sz="0" w:space="0" w:color="auto"/>
                <w:bottom w:val="none" w:sz="0" w:space="0" w:color="auto"/>
                <w:right w:val="none" w:sz="0" w:space="0" w:color="auto"/>
              </w:divBdr>
            </w:div>
            <w:div w:id="1490756487">
              <w:marLeft w:val="0"/>
              <w:marRight w:val="0"/>
              <w:marTop w:val="0"/>
              <w:marBottom w:val="0"/>
              <w:divBdr>
                <w:top w:val="none" w:sz="0" w:space="0" w:color="auto"/>
                <w:left w:val="none" w:sz="0" w:space="0" w:color="auto"/>
                <w:bottom w:val="none" w:sz="0" w:space="0" w:color="auto"/>
                <w:right w:val="none" w:sz="0" w:space="0" w:color="auto"/>
              </w:divBdr>
            </w:div>
            <w:div w:id="1691251671">
              <w:marLeft w:val="0"/>
              <w:marRight w:val="0"/>
              <w:marTop w:val="0"/>
              <w:marBottom w:val="0"/>
              <w:divBdr>
                <w:top w:val="none" w:sz="0" w:space="0" w:color="auto"/>
                <w:left w:val="none" w:sz="0" w:space="0" w:color="auto"/>
                <w:bottom w:val="none" w:sz="0" w:space="0" w:color="auto"/>
                <w:right w:val="none" w:sz="0" w:space="0" w:color="auto"/>
              </w:divBdr>
            </w:div>
            <w:div w:id="1727334274">
              <w:marLeft w:val="0"/>
              <w:marRight w:val="0"/>
              <w:marTop w:val="0"/>
              <w:marBottom w:val="0"/>
              <w:divBdr>
                <w:top w:val="none" w:sz="0" w:space="0" w:color="auto"/>
                <w:left w:val="none" w:sz="0" w:space="0" w:color="auto"/>
                <w:bottom w:val="none" w:sz="0" w:space="0" w:color="auto"/>
                <w:right w:val="none" w:sz="0" w:space="0" w:color="auto"/>
              </w:divBdr>
            </w:div>
          </w:divsChild>
        </w:div>
        <w:div w:id="857893514">
          <w:marLeft w:val="0"/>
          <w:marRight w:val="0"/>
          <w:marTop w:val="0"/>
          <w:marBottom w:val="0"/>
          <w:divBdr>
            <w:top w:val="none" w:sz="0" w:space="0" w:color="auto"/>
            <w:left w:val="none" w:sz="0" w:space="0" w:color="auto"/>
            <w:bottom w:val="none" w:sz="0" w:space="0" w:color="auto"/>
            <w:right w:val="none" w:sz="0" w:space="0" w:color="auto"/>
          </w:divBdr>
          <w:divsChild>
            <w:div w:id="735860964">
              <w:marLeft w:val="0"/>
              <w:marRight w:val="0"/>
              <w:marTop w:val="0"/>
              <w:marBottom w:val="0"/>
              <w:divBdr>
                <w:top w:val="none" w:sz="0" w:space="0" w:color="auto"/>
                <w:left w:val="none" w:sz="0" w:space="0" w:color="auto"/>
                <w:bottom w:val="none" w:sz="0" w:space="0" w:color="auto"/>
                <w:right w:val="none" w:sz="0" w:space="0" w:color="auto"/>
              </w:divBdr>
            </w:div>
          </w:divsChild>
        </w:div>
        <w:div w:id="1135290520">
          <w:marLeft w:val="0"/>
          <w:marRight w:val="0"/>
          <w:marTop w:val="0"/>
          <w:marBottom w:val="0"/>
          <w:divBdr>
            <w:top w:val="none" w:sz="0" w:space="0" w:color="auto"/>
            <w:left w:val="none" w:sz="0" w:space="0" w:color="auto"/>
            <w:bottom w:val="none" w:sz="0" w:space="0" w:color="auto"/>
            <w:right w:val="none" w:sz="0" w:space="0" w:color="auto"/>
          </w:divBdr>
          <w:divsChild>
            <w:div w:id="2032535714">
              <w:marLeft w:val="0"/>
              <w:marRight w:val="0"/>
              <w:marTop w:val="0"/>
              <w:marBottom w:val="0"/>
              <w:divBdr>
                <w:top w:val="none" w:sz="0" w:space="0" w:color="auto"/>
                <w:left w:val="none" w:sz="0" w:space="0" w:color="auto"/>
                <w:bottom w:val="none" w:sz="0" w:space="0" w:color="auto"/>
                <w:right w:val="none" w:sz="0" w:space="0" w:color="auto"/>
              </w:divBdr>
            </w:div>
          </w:divsChild>
        </w:div>
        <w:div w:id="1212111431">
          <w:marLeft w:val="0"/>
          <w:marRight w:val="0"/>
          <w:marTop w:val="0"/>
          <w:marBottom w:val="0"/>
          <w:divBdr>
            <w:top w:val="none" w:sz="0" w:space="0" w:color="auto"/>
            <w:left w:val="none" w:sz="0" w:space="0" w:color="auto"/>
            <w:bottom w:val="none" w:sz="0" w:space="0" w:color="auto"/>
            <w:right w:val="none" w:sz="0" w:space="0" w:color="auto"/>
          </w:divBdr>
          <w:divsChild>
            <w:div w:id="177082371">
              <w:marLeft w:val="0"/>
              <w:marRight w:val="0"/>
              <w:marTop w:val="0"/>
              <w:marBottom w:val="0"/>
              <w:divBdr>
                <w:top w:val="none" w:sz="0" w:space="0" w:color="auto"/>
                <w:left w:val="none" w:sz="0" w:space="0" w:color="auto"/>
                <w:bottom w:val="none" w:sz="0" w:space="0" w:color="auto"/>
                <w:right w:val="none" w:sz="0" w:space="0" w:color="auto"/>
              </w:divBdr>
            </w:div>
            <w:div w:id="702831623">
              <w:marLeft w:val="0"/>
              <w:marRight w:val="0"/>
              <w:marTop w:val="0"/>
              <w:marBottom w:val="0"/>
              <w:divBdr>
                <w:top w:val="none" w:sz="0" w:space="0" w:color="auto"/>
                <w:left w:val="none" w:sz="0" w:space="0" w:color="auto"/>
                <w:bottom w:val="none" w:sz="0" w:space="0" w:color="auto"/>
                <w:right w:val="none" w:sz="0" w:space="0" w:color="auto"/>
              </w:divBdr>
            </w:div>
          </w:divsChild>
        </w:div>
        <w:div w:id="1254320253">
          <w:marLeft w:val="0"/>
          <w:marRight w:val="0"/>
          <w:marTop w:val="0"/>
          <w:marBottom w:val="0"/>
          <w:divBdr>
            <w:top w:val="none" w:sz="0" w:space="0" w:color="auto"/>
            <w:left w:val="none" w:sz="0" w:space="0" w:color="auto"/>
            <w:bottom w:val="none" w:sz="0" w:space="0" w:color="auto"/>
            <w:right w:val="none" w:sz="0" w:space="0" w:color="auto"/>
          </w:divBdr>
          <w:divsChild>
            <w:div w:id="1134712024">
              <w:marLeft w:val="0"/>
              <w:marRight w:val="0"/>
              <w:marTop w:val="0"/>
              <w:marBottom w:val="0"/>
              <w:divBdr>
                <w:top w:val="none" w:sz="0" w:space="0" w:color="auto"/>
                <w:left w:val="none" w:sz="0" w:space="0" w:color="auto"/>
                <w:bottom w:val="none" w:sz="0" w:space="0" w:color="auto"/>
                <w:right w:val="none" w:sz="0" w:space="0" w:color="auto"/>
              </w:divBdr>
            </w:div>
            <w:div w:id="1567492368">
              <w:marLeft w:val="0"/>
              <w:marRight w:val="0"/>
              <w:marTop w:val="0"/>
              <w:marBottom w:val="0"/>
              <w:divBdr>
                <w:top w:val="none" w:sz="0" w:space="0" w:color="auto"/>
                <w:left w:val="none" w:sz="0" w:space="0" w:color="auto"/>
                <w:bottom w:val="none" w:sz="0" w:space="0" w:color="auto"/>
                <w:right w:val="none" w:sz="0" w:space="0" w:color="auto"/>
              </w:divBdr>
            </w:div>
            <w:div w:id="1605768212">
              <w:marLeft w:val="0"/>
              <w:marRight w:val="0"/>
              <w:marTop w:val="0"/>
              <w:marBottom w:val="0"/>
              <w:divBdr>
                <w:top w:val="none" w:sz="0" w:space="0" w:color="auto"/>
                <w:left w:val="none" w:sz="0" w:space="0" w:color="auto"/>
                <w:bottom w:val="none" w:sz="0" w:space="0" w:color="auto"/>
                <w:right w:val="none" w:sz="0" w:space="0" w:color="auto"/>
              </w:divBdr>
            </w:div>
            <w:div w:id="2121297382">
              <w:marLeft w:val="0"/>
              <w:marRight w:val="0"/>
              <w:marTop w:val="0"/>
              <w:marBottom w:val="0"/>
              <w:divBdr>
                <w:top w:val="none" w:sz="0" w:space="0" w:color="auto"/>
                <w:left w:val="none" w:sz="0" w:space="0" w:color="auto"/>
                <w:bottom w:val="none" w:sz="0" w:space="0" w:color="auto"/>
                <w:right w:val="none" w:sz="0" w:space="0" w:color="auto"/>
              </w:divBdr>
            </w:div>
          </w:divsChild>
        </w:div>
        <w:div w:id="1336687691">
          <w:marLeft w:val="0"/>
          <w:marRight w:val="0"/>
          <w:marTop w:val="0"/>
          <w:marBottom w:val="0"/>
          <w:divBdr>
            <w:top w:val="none" w:sz="0" w:space="0" w:color="auto"/>
            <w:left w:val="none" w:sz="0" w:space="0" w:color="auto"/>
            <w:bottom w:val="none" w:sz="0" w:space="0" w:color="auto"/>
            <w:right w:val="none" w:sz="0" w:space="0" w:color="auto"/>
          </w:divBdr>
          <w:divsChild>
            <w:div w:id="128523412">
              <w:marLeft w:val="0"/>
              <w:marRight w:val="0"/>
              <w:marTop w:val="0"/>
              <w:marBottom w:val="0"/>
              <w:divBdr>
                <w:top w:val="none" w:sz="0" w:space="0" w:color="auto"/>
                <w:left w:val="none" w:sz="0" w:space="0" w:color="auto"/>
                <w:bottom w:val="none" w:sz="0" w:space="0" w:color="auto"/>
                <w:right w:val="none" w:sz="0" w:space="0" w:color="auto"/>
              </w:divBdr>
            </w:div>
            <w:div w:id="1907257611">
              <w:marLeft w:val="0"/>
              <w:marRight w:val="0"/>
              <w:marTop w:val="0"/>
              <w:marBottom w:val="0"/>
              <w:divBdr>
                <w:top w:val="none" w:sz="0" w:space="0" w:color="auto"/>
                <w:left w:val="none" w:sz="0" w:space="0" w:color="auto"/>
                <w:bottom w:val="none" w:sz="0" w:space="0" w:color="auto"/>
                <w:right w:val="none" w:sz="0" w:space="0" w:color="auto"/>
              </w:divBdr>
            </w:div>
          </w:divsChild>
        </w:div>
        <w:div w:id="1642953346">
          <w:marLeft w:val="0"/>
          <w:marRight w:val="0"/>
          <w:marTop w:val="0"/>
          <w:marBottom w:val="0"/>
          <w:divBdr>
            <w:top w:val="none" w:sz="0" w:space="0" w:color="auto"/>
            <w:left w:val="none" w:sz="0" w:space="0" w:color="auto"/>
            <w:bottom w:val="none" w:sz="0" w:space="0" w:color="auto"/>
            <w:right w:val="none" w:sz="0" w:space="0" w:color="auto"/>
          </w:divBdr>
          <w:divsChild>
            <w:div w:id="808669692">
              <w:marLeft w:val="0"/>
              <w:marRight w:val="0"/>
              <w:marTop w:val="0"/>
              <w:marBottom w:val="0"/>
              <w:divBdr>
                <w:top w:val="none" w:sz="0" w:space="0" w:color="auto"/>
                <w:left w:val="none" w:sz="0" w:space="0" w:color="auto"/>
                <w:bottom w:val="none" w:sz="0" w:space="0" w:color="auto"/>
                <w:right w:val="none" w:sz="0" w:space="0" w:color="auto"/>
              </w:divBdr>
            </w:div>
          </w:divsChild>
        </w:div>
        <w:div w:id="1677150950">
          <w:marLeft w:val="0"/>
          <w:marRight w:val="0"/>
          <w:marTop w:val="0"/>
          <w:marBottom w:val="0"/>
          <w:divBdr>
            <w:top w:val="none" w:sz="0" w:space="0" w:color="auto"/>
            <w:left w:val="none" w:sz="0" w:space="0" w:color="auto"/>
            <w:bottom w:val="none" w:sz="0" w:space="0" w:color="auto"/>
            <w:right w:val="none" w:sz="0" w:space="0" w:color="auto"/>
          </w:divBdr>
          <w:divsChild>
            <w:div w:id="5393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01574">
      <w:bodyDiv w:val="1"/>
      <w:marLeft w:val="0"/>
      <w:marRight w:val="0"/>
      <w:marTop w:val="0"/>
      <w:marBottom w:val="0"/>
      <w:divBdr>
        <w:top w:val="none" w:sz="0" w:space="0" w:color="auto"/>
        <w:left w:val="none" w:sz="0" w:space="0" w:color="auto"/>
        <w:bottom w:val="none" w:sz="0" w:space="0" w:color="auto"/>
        <w:right w:val="none" w:sz="0" w:space="0" w:color="auto"/>
      </w:divBdr>
    </w:div>
    <w:div w:id="1233273643">
      <w:bodyDiv w:val="1"/>
      <w:marLeft w:val="0"/>
      <w:marRight w:val="0"/>
      <w:marTop w:val="0"/>
      <w:marBottom w:val="0"/>
      <w:divBdr>
        <w:top w:val="none" w:sz="0" w:space="0" w:color="auto"/>
        <w:left w:val="none" w:sz="0" w:space="0" w:color="auto"/>
        <w:bottom w:val="none" w:sz="0" w:space="0" w:color="auto"/>
        <w:right w:val="none" w:sz="0" w:space="0" w:color="auto"/>
      </w:divBdr>
    </w:div>
    <w:div w:id="1542471846">
      <w:bodyDiv w:val="1"/>
      <w:marLeft w:val="0"/>
      <w:marRight w:val="0"/>
      <w:marTop w:val="0"/>
      <w:marBottom w:val="0"/>
      <w:divBdr>
        <w:top w:val="none" w:sz="0" w:space="0" w:color="auto"/>
        <w:left w:val="none" w:sz="0" w:space="0" w:color="auto"/>
        <w:bottom w:val="none" w:sz="0" w:space="0" w:color="auto"/>
        <w:right w:val="none" w:sz="0" w:space="0" w:color="auto"/>
      </w:divBdr>
      <w:divsChild>
        <w:div w:id="317419887">
          <w:marLeft w:val="0"/>
          <w:marRight w:val="0"/>
          <w:marTop w:val="0"/>
          <w:marBottom w:val="0"/>
          <w:divBdr>
            <w:top w:val="none" w:sz="0" w:space="0" w:color="auto"/>
            <w:left w:val="none" w:sz="0" w:space="0" w:color="auto"/>
            <w:bottom w:val="none" w:sz="0" w:space="0" w:color="auto"/>
            <w:right w:val="none" w:sz="0" w:space="0" w:color="auto"/>
          </w:divBdr>
        </w:div>
        <w:div w:id="1135218506">
          <w:marLeft w:val="0"/>
          <w:marRight w:val="0"/>
          <w:marTop w:val="0"/>
          <w:marBottom w:val="0"/>
          <w:divBdr>
            <w:top w:val="none" w:sz="0" w:space="0" w:color="auto"/>
            <w:left w:val="none" w:sz="0" w:space="0" w:color="auto"/>
            <w:bottom w:val="none" w:sz="0" w:space="0" w:color="auto"/>
            <w:right w:val="none" w:sz="0" w:space="0" w:color="auto"/>
          </w:divBdr>
        </w:div>
      </w:divsChild>
    </w:div>
    <w:div w:id="1903053106">
      <w:bodyDiv w:val="1"/>
      <w:marLeft w:val="0"/>
      <w:marRight w:val="0"/>
      <w:marTop w:val="0"/>
      <w:marBottom w:val="0"/>
      <w:divBdr>
        <w:top w:val="none" w:sz="0" w:space="0" w:color="auto"/>
        <w:left w:val="none" w:sz="0" w:space="0" w:color="auto"/>
        <w:bottom w:val="none" w:sz="0" w:space="0" w:color="auto"/>
        <w:right w:val="none" w:sz="0" w:space="0" w:color="auto"/>
      </w:divBdr>
    </w:div>
    <w:div w:id="1946959139">
      <w:bodyDiv w:val="1"/>
      <w:marLeft w:val="0"/>
      <w:marRight w:val="0"/>
      <w:marTop w:val="0"/>
      <w:marBottom w:val="0"/>
      <w:divBdr>
        <w:top w:val="none" w:sz="0" w:space="0" w:color="auto"/>
        <w:left w:val="none" w:sz="0" w:space="0" w:color="auto"/>
        <w:bottom w:val="none" w:sz="0" w:space="0" w:color="auto"/>
        <w:right w:val="none" w:sz="0" w:space="0" w:color="auto"/>
      </w:divBdr>
      <w:divsChild>
        <w:div w:id="14040522">
          <w:marLeft w:val="0"/>
          <w:marRight w:val="0"/>
          <w:marTop w:val="0"/>
          <w:marBottom w:val="0"/>
          <w:divBdr>
            <w:top w:val="none" w:sz="0" w:space="0" w:color="auto"/>
            <w:left w:val="none" w:sz="0" w:space="0" w:color="auto"/>
            <w:bottom w:val="none" w:sz="0" w:space="0" w:color="auto"/>
            <w:right w:val="none" w:sz="0" w:space="0" w:color="auto"/>
          </w:divBdr>
          <w:divsChild>
            <w:div w:id="647977266">
              <w:marLeft w:val="0"/>
              <w:marRight w:val="0"/>
              <w:marTop w:val="0"/>
              <w:marBottom w:val="0"/>
              <w:divBdr>
                <w:top w:val="none" w:sz="0" w:space="0" w:color="auto"/>
                <w:left w:val="none" w:sz="0" w:space="0" w:color="auto"/>
                <w:bottom w:val="none" w:sz="0" w:space="0" w:color="auto"/>
                <w:right w:val="none" w:sz="0" w:space="0" w:color="auto"/>
              </w:divBdr>
            </w:div>
          </w:divsChild>
        </w:div>
        <w:div w:id="128937232">
          <w:marLeft w:val="0"/>
          <w:marRight w:val="0"/>
          <w:marTop w:val="0"/>
          <w:marBottom w:val="0"/>
          <w:divBdr>
            <w:top w:val="none" w:sz="0" w:space="0" w:color="auto"/>
            <w:left w:val="none" w:sz="0" w:space="0" w:color="auto"/>
            <w:bottom w:val="none" w:sz="0" w:space="0" w:color="auto"/>
            <w:right w:val="none" w:sz="0" w:space="0" w:color="auto"/>
          </w:divBdr>
          <w:divsChild>
            <w:div w:id="2101366906">
              <w:marLeft w:val="0"/>
              <w:marRight w:val="0"/>
              <w:marTop w:val="0"/>
              <w:marBottom w:val="0"/>
              <w:divBdr>
                <w:top w:val="none" w:sz="0" w:space="0" w:color="auto"/>
                <w:left w:val="none" w:sz="0" w:space="0" w:color="auto"/>
                <w:bottom w:val="none" w:sz="0" w:space="0" w:color="auto"/>
                <w:right w:val="none" w:sz="0" w:space="0" w:color="auto"/>
              </w:divBdr>
            </w:div>
          </w:divsChild>
        </w:div>
        <w:div w:id="226378649">
          <w:marLeft w:val="0"/>
          <w:marRight w:val="0"/>
          <w:marTop w:val="0"/>
          <w:marBottom w:val="0"/>
          <w:divBdr>
            <w:top w:val="none" w:sz="0" w:space="0" w:color="auto"/>
            <w:left w:val="none" w:sz="0" w:space="0" w:color="auto"/>
            <w:bottom w:val="none" w:sz="0" w:space="0" w:color="auto"/>
            <w:right w:val="none" w:sz="0" w:space="0" w:color="auto"/>
          </w:divBdr>
          <w:divsChild>
            <w:div w:id="375929647">
              <w:marLeft w:val="0"/>
              <w:marRight w:val="0"/>
              <w:marTop w:val="0"/>
              <w:marBottom w:val="0"/>
              <w:divBdr>
                <w:top w:val="none" w:sz="0" w:space="0" w:color="auto"/>
                <w:left w:val="none" w:sz="0" w:space="0" w:color="auto"/>
                <w:bottom w:val="none" w:sz="0" w:space="0" w:color="auto"/>
                <w:right w:val="none" w:sz="0" w:space="0" w:color="auto"/>
              </w:divBdr>
            </w:div>
          </w:divsChild>
        </w:div>
        <w:div w:id="802192503">
          <w:marLeft w:val="0"/>
          <w:marRight w:val="0"/>
          <w:marTop w:val="0"/>
          <w:marBottom w:val="0"/>
          <w:divBdr>
            <w:top w:val="none" w:sz="0" w:space="0" w:color="auto"/>
            <w:left w:val="none" w:sz="0" w:space="0" w:color="auto"/>
            <w:bottom w:val="none" w:sz="0" w:space="0" w:color="auto"/>
            <w:right w:val="none" w:sz="0" w:space="0" w:color="auto"/>
          </w:divBdr>
          <w:divsChild>
            <w:div w:id="1388608609">
              <w:marLeft w:val="0"/>
              <w:marRight w:val="0"/>
              <w:marTop w:val="0"/>
              <w:marBottom w:val="0"/>
              <w:divBdr>
                <w:top w:val="none" w:sz="0" w:space="0" w:color="auto"/>
                <w:left w:val="none" w:sz="0" w:space="0" w:color="auto"/>
                <w:bottom w:val="none" w:sz="0" w:space="0" w:color="auto"/>
                <w:right w:val="none" w:sz="0" w:space="0" w:color="auto"/>
              </w:divBdr>
            </w:div>
          </w:divsChild>
        </w:div>
        <w:div w:id="883643720">
          <w:marLeft w:val="0"/>
          <w:marRight w:val="0"/>
          <w:marTop w:val="0"/>
          <w:marBottom w:val="0"/>
          <w:divBdr>
            <w:top w:val="none" w:sz="0" w:space="0" w:color="auto"/>
            <w:left w:val="none" w:sz="0" w:space="0" w:color="auto"/>
            <w:bottom w:val="none" w:sz="0" w:space="0" w:color="auto"/>
            <w:right w:val="none" w:sz="0" w:space="0" w:color="auto"/>
          </w:divBdr>
          <w:divsChild>
            <w:div w:id="1741515288">
              <w:marLeft w:val="0"/>
              <w:marRight w:val="0"/>
              <w:marTop w:val="0"/>
              <w:marBottom w:val="0"/>
              <w:divBdr>
                <w:top w:val="none" w:sz="0" w:space="0" w:color="auto"/>
                <w:left w:val="none" w:sz="0" w:space="0" w:color="auto"/>
                <w:bottom w:val="none" w:sz="0" w:space="0" w:color="auto"/>
                <w:right w:val="none" w:sz="0" w:space="0" w:color="auto"/>
              </w:divBdr>
            </w:div>
          </w:divsChild>
        </w:div>
        <w:div w:id="1230457688">
          <w:marLeft w:val="0"/>
          <w:marRight w:val="0"/>
          <w:marTop w:val="0"/>
          <w:marBottom w:val="0"/>
          <w:divBdr>
            <w:top w:val="none" w:sz="0" w:space="0" w:color="auto"/>
            <w:left w:val="none" w:sz="0" w:space="0" w:color="auto"/>
            <w:bottom w:val="none" w:sz="0" w:space="0" w:color="auto"/>
            <w:right w:val="none" w:sz="0" w:space="0" w:color="auto"/>
          </w:divBdr>
          <w:divsChild>
            <w:div w:id="1462772828">
              <w:marLeft w:val="0"/>
              <w:marRight w:val="0"/>
              <w:marTop w:val="0"/>
              <w:marBottom w:val="0"/>
              <w:divBdr>
                <w:top w:val="none" w:sz="0" w:space="0" w:color="auto"/>
                <w:left w:val="none" w:sz="0" w:space="0" w:color="auto"/>
                <w:bottom w:val="none" w:sz="0" w:space="0" w:color="auto"/>
                <w:right w:val="none" w:sz="0" w:space="0" w:color="auto"/>
              </w:divBdr>
            </w:div>
            <w:div w:id="2018733416">
              <w:marLeft w:val="0"/>
              <w:marRight w:val="0"/>
              <w:marTop w:val="0"/>
              <w:marBottom w:val="0"/>
              <w:divBdr>
                <w:top w:val="none" w:sz="0" w:space="0" w:color="auto"/>
                <w:left w:val="none" w:sz="0" w:space="0" w:color="auto"/>
                <w:bottom w:val="none" w:sz="0" w:space="0" w:color="auto"/>
                <w:right w:val="none" w:sz="0" w:space="0" w:color="auto"/>
              </w:divBdr>
            </w:div>
          </w:divsChild>
        </w:div>
        <w:div w:id="1300771586">
          <w:marLeft w:val="0"/>
          <w:marRight w:val="0"/>
          <w:marTop w:val="0"/>
          <w:marBottom w:val="0"/>
          <w:divBdr>
            <w:top w:val="none" w:sz="0" w:space="0" w:color="auto"/>
            <w:left w:val="none" w:sz="0" w:space="0" w:color="auto"/>
            <w:bottom w:val="none" w:sz="0" w:space="0" w:color="auto"/>
            <w:right w:val="none" w:sz="0" w:space="0" w:color="auto"/>
          </w:divBdr>
          <w:divsChild>
            <w:div w:id="12651082">
              <w:marLeft w:val="0"/>
              <w:marRight w:val="0"/>
              <w:marTop w:val="0"/>
              <w:marBottom w:val="0"/>
              <w:divBdr>
                <w:top w:val="none" w:sz="0" w:space="0" w:color="auto"/>
                <w:left w:val="none" w:sz="0" w:space="0" w:color="auto"/>
                <w:bottom w:val="none" w:sz="0" w:space="0" w:color="auto"/>
                <w:right w:val="none" w:sz="0" w:space="0" w:color="auto"/>
              </w:divBdr>
            </w:div>
          </w:divsChild>
        </w:div>
        <w:div w:id="1337610603">
          <w:marLeft w:val="0"/>
          <w:marRight w:val="0"/>
          <w:marTop w:val="0"/>
          <w:marBottom w:val="0"/>
          <w:divBdr>
            <w:top w:val="none" w:sz="0" w:space="0" w:color="auto"/>
            <w:left w:val="none" w:sz="0" w:space="0" w:color="auto"/>
            <w:bottom w:val="none" w:sz="0" w:space="0" w:color="auto"/>
            <w:right w:val="none" w:sz="0" w:space="0" w:color="auto"/>
          </w:divBdr>
          <w:divsChild>
            <w:div w:id="644043511">
              <w:marLeft w:val="0"/>
              <w:marRight w:val="0"/>
              <w:marTop w:val="0"/>
              <w:marBottom w:val="0"/>
              <w:divBdr>
                <w:top w:val="none" w:sz="0" w:space="0" w:color="auto"/>
                <w:left w:val="none" w:sz="0" w:space="0" w:color="auto"/>
                <w:bottom w:val="none" w:sz="0" w:space="0" w:color="auto"/>
                <w:right w:val="none" w:sz="0" w:space="0" w:color="auto"/>
              </w:divBdr>
            </w:div>
            <w:div w:id="1077167533">
              <w:marLeft w:val="0"/>
              <w:marRight w:val="0"/>
              <w:marTop w:val="0"/>
              <w:marBottom w:val="0"/>
              <w:divBdr>
                <w:top w:val="none" w:sz="0" w:space="0" w:color="auto"/>
                <w:left w:val="none" w:sz="0" w:space="0" w:color="auto"/>
                <w:bottom w:val="none" w:sz="0" w:space="0" w:color="auto"/>
                <w:right w:val="none" w:sz="0" w:space="0" w:color="auto"/>
              </w:divBdr>
            </w:div>
            <w:div w:id="1432431077">
              <w:marLeft w:val="0"/>
              <w:marRight w:val="0"/>
              <w:marTop w:val="0"/>
              <w:marBottom w:val="0"/>
              <w:divBdr>
                <w:top w:val="none" w:sz="0" w:space="0" w:color="auto"/>
                <w:left w:val="none" w:sz="0" w:space="0" w:color="auto"/>
                <w:bottom w:val="none" w:sz="0" w:space="0" w:color="auto"/>
                <w:right w:val="none" w:sz="0" w:space="0" w:color="auto"/>
              </w:divBdr>
            </w:div>
            <w:div w:id="1744062037">
              <w:marLeft w:val="0"/>
              <w:marRight w:val="0"/>
              <w:marTop w:val="0"/>
              <w:marBottom w:val="0"/>
              <w:divBdr>
                <w:top w:val="none" w:sz="0" w:space="0" w:color="auto"/>
                <w:left w:val="none" w:sz="0" w:space="0" w:color="auto"/>
                <w:bottom w:val="none" w:sz="0" w:space="0" w:color="auto"/>
                <w:right w:val="none" w:sz="0" w:space="0" w:color="auto"/>
              </w:divBdr>
            </w:div>
          </w:divsChild>
        </w:div>
        <w:div w:id="1397969521">
          <w:marLeft w:val="0"/>
          <w:marRight w:val="0"/>
          <w:marTop w:val="0"/>
          <w:marBottom w:val="0"/>
          <w:divBdr>
            <w:top w:val="none" w:sz="0" w:space="0" w:color="auto"/>
            <w:left w:val="none" w:sz="0" w:space="0" w:color="auto"/>
            <w:bottom w:val="none" w:sz="0" w:space="0" w:color="auto"/>
            <w:right w:val="none" w:sz="0" w:space="0" w:color="auto"/>
          </w:divBdr>
          <w:divsChild>
            <w:div w:id="1806897752">
              <w:marLeft w:val="0"/>
              <w:marRight w:val="0"/>
              <w:marTop w:val="0"/>
              <w:marBottom w:val="0"/>
              <w:divBdr>
                <w:top w:val="none" w:sz="0" w:space="0" w:color="auto"/>
                <w:left w:val="none" w:sz="0" w:space="0" w:color="auto"/>
                <w:bottom w:val="none" w:sz="0" w:space="0" w:color="auto"/>
                <w:right w:val="none" w:sz="0" w:space="0" w:color="auto"/>
              </w:divBdr>
            </w:div>
          </w:divsChild>
        </w:div>
        <w:div w:id="1837453721">
          <w:marLeft w:val="0"/>
          <w:marRight w:val="0"/>
          <w:marTop w:val="0"/>
          <w:marBottom w:val="0"/>
          <w:divBdr>
            <w:top w:val="none" w:sz="0" w:space="0" w:color="auto"/>
            <w:left w:val="none" w:sz="0" w:space="0" w:color="auto"/>
            <w:bottom w:val="none" w:sz="0" w:space="0" w:color="auto"/>
            <w:right w:val="none" w:sz="0" w:space="0" w:color="auto"/>
          </w:divBdr>
          <w:divsChild>
            <w:div w:id="1568224039">
              <w:marLeft w:val="0"/>
              <w:marRight w:val="0"/>
              <w:marTop w:val="0"/>
              <w:marBottom w:val="0"/>
              <w:divBdr>
                <w:top w:val="none" w:sz="0" w:space="0" w:color="auto"/>
                <w:left w:val="none" w:sz="0" w:space="0" w:color="auto"/>
                <w:bottom w:val="none" w:sz="0" w:space="0" w:color="auto"/>
                <w:right w:val="none" w:sz="0" w:space="0" w:color="auto"/>
              </w:divBdr>
            </w:div>
          </w:divsChild>
        </w:div>
        <w:div w:id="2061594167">
          <w:marLeft w:val="0"/>
          <w:marRight w:val="0"/>
          <w:marTop w:val="0"/>
          <w:marBottom w:val="0"/>
          <w:divBdr>
            <w:top w:val="none" w:sz="0" w:space="0" w:color="auto"/>
            <w:left w:val="none" w:sz="0" w:space="0" w:color="auto"/>
            <w:bottom w:val="none" w:sz="0" w:space="0" w:color="auto"/>
            <w:right w:val="none" w:sz="0" w:space="0" w:color="auto"/>
          </w:divBdr>
          <w:divsChild>
            <w:div w:id="417944865">
              <w:marLeft w:val="0"/>
              <w:marRight w:val="0"/>
              <w:marTop w:val="0"/>
              <w:marBottom w:val="0"/>
              <w:divBdr>
                <w:top w:val="none" w:sz="0" w:space="0" w:color="auto"/>
                <w:left w:val="none" w:sz="0" w:space="0" w:color="auto"/>
                <w:bottom w:val="none" w:sz="0" w:space="0" w:color="auto"/>
                <w:right w:val="none" w:sz="0" w:space="0" w:color="auto"/>
              </w:divBdr>
            </w:div>
          </w:divsChild>
        </w:div>
        <w:div w:id="2114860872">
          <w:marLeft w:val="0"/>
          <w:marRight w:val="0"/>
          <w:marTop w:val="0"/>
          <w:marBottom w:val="0"/>
          <w:divBdr>
            <w:top w:val="none" w:sz="0" w:space="0" w:color="auto"/>
            <w:left w:val="none" w:sz="0" w:space="0" w:color="auto"/>
            <w:bottom w:val="none" w:sz="0" w:space="0" w:color="auto"/>
            <w:right w:val="none" w:sz="0" w:space="0" w:color="auto"/>
          </w:divBdr>
          <w:divsChild>
            <w:div w:id="1751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9417">
      <w:bodyDiv w:val="1"/>
      <w:marLeft w:val="0"/>
      <w:marRight w:val="0"/>
      <w:marTop w:val="0"/>
      <w:marBottom w:val="0"/>
      <w:divBdr>
        <w:top w:val="none" w:sz="0" w:space="0" w:color="auto"/>
        <w:left w:val="none" w:sz="0" w:space="0" w:color="auto"/>
        <w:bottom w:val="none" w:sz="0" w:space="0" w:color="auto"/>
        <w:right w:val="none" w:sz="0" w:space="0" w:color="auto"/>
      </w:divBdr>
      <w:divsChild>
        <w:div w:id="1365983029">
          <w:marLeft w:val="0"/>
          <w:marRight w:val="0"/>
          <w:marTop w:val="0"/>
          <w:marBottom w:val="0"/>
          <w:divBdr>
            <w:top w:val="none" w:sz="0" w:space="0" w:color="auto"/>
            <w:left w:val="none" w:sz="0" w:space="0" w:color="auto"/>
            <w:bottom w:val="none" w:sz="0" w:space="0" w:color="auto"/>
            <w:right w:val="none" w:sz="0" w:space="0" w:color="auto"/>
          </w:divBdr>
        </w:div>
        <w:div w:id="1981418269">
          <w:marLeft w:val="0"/>
          <w:marRight w:val="0"/>
          <w:marTop w:val="0"/>
          <w:marBottom w:val="0"/>
          <w:divBdr>
            <w:top w:val="none" w:sz="0" w:space="0" w:color="auto"/>
            <w:left w:val="none" w:sz="0" w:space="0" w:color="auto"/>
            <w:bottom w:val="none" w:sz="0" w:space="0" w:color="auto"/>
            <w:right w:val="none" w:sz="0" w:space="0" w:color="auto"/>
          </w:divBdr>
        </w:div>
      </w:divsChild>
    </w:div>
    <w:div w:id="2097626899">
      <w:bodyDiv w:val="1"/>
      <w:marLeft w:val="0"/>
      <w:marRight w:val="0"/>
      <w:marTop w:val="0"/>
      <w:marBottom w:val="0"/>
      <w:divBdr>
        <w:top w:val="none" w:sz="0" w:space="0" w:color="auto"/>
        <w:left w:val="none" w:sz="0" w:space="0" w:color="auto"/>
        <w:bottom w:val="none" w:sz="0" w:space="0" w:color="auto"/>
        <w:right w:val="none" w:sz="0" w:space="0" w:color="auto"/>
      </w:divBdr>
      <w:divsChild>
        <w:div w:id="982853389">
          <w:marLeft w:val="0"/>
          <w:marRight w:val="0"/>
          <w:marTop w:val="0"/>
          <w:marBottom w:val="0"/>
          <w:divBdr>
            <w:top w:val="none" w:sz="0" w:space="0" w:color="auto"/>
            <w:left w:val="none" w:sz="0" w:space="0" w:color="auto"/>
            <w:bottom w:val="none" w:sz="0" w:space="0" w:color="auto"/>
            <w:right w:val="none" w:sz="0" w:space="0" w:color="auto"/>
          </w:divBdr>
          <w:divsChild>
            <w:div w:id="610165338">
              <w:marLeft w:val="0"/>
              <w:marRight w:val="0"/>
              <w:marTop w:val="0"/>
              <w:marBottom w:val="0"/>
              <w:divBdr>
                <w:top w:val="none" w:sz="0" w:space="0" w:color="auto"/>
                <w:left w:val="none" w:sz="0" w:space="0" w:color="auto"/>
                <w:bottom w:val="none" w:sz="0" w:space="0" w:color="auto"/>
                <w:right w:val="none" w:sz="0" w:space="0" w:color="auto"/>
              </w:divBdr>
            </w:div>
          </w:divsChild>
        </w:div>
        <w:div w:id="1573001039">
          <w:marLeft w:val="0"/>
          <w:marRight w:val="0"/>
          <w:marTop w:val="0"/>
          <w:marBottom w:val="0"/>
          <w:divBdr>
            <w:top w:val="none" w:sz="0" w:space="0" w:color="auto"/>
            <w:left w:val="none" w:sz="0" w:space="0" w:color="auto"/>
            <w:bottom w:val="none" w:sz="0" w:space="0" w:color="auto"/>
            <w:right w:val="none" w:sz="0" w:space="0" w:color="auto"/>
          </w:divBdr>
          <w:divsChild>
            <w:div w:id="110366196">
              <w:marLeft w:val="0"/>
              <w:marRight w:val="0"/>
              <w:marTop w:val="0"/>
              <w:marBottom w:val="0"/>
              <w:divBdr>
                <w:top w:val="none" w:sz="0" w:space="0" w:color="auto"/>
                <w:left w:val="none" w:sz="0" w:space="0" w:color="auto"/>
                <w:bottom w:val="none" w:sz="0" w:space="0" w:color="auto"/>
                <w:right w:val="none" w:sz="0" w:space="0" w:color="auto"/>
              </w:divBdr>
            </w:div>
          </w:divsChild>
        </w:div>
        <w:div w:id="1715810338">
          <w:marLeft w:val="0"/>
          <w:marRight w:val="0"/>
          <w:marTop w:val="0"/>
          <w:marBottom w:val="0"/>
          <w:divBdr>
            <w:top w:val="none" w:sz="0" w:space="0" w:color="auto"/>
            <w:left w:val="none" w:sz="0" w:space="0" w:color="auto"/>
            <w:bottom w:val="none" w:sz="0" w:space="0" w:color="auto"/>
            <w:right w:val="none" w:sz="0" w:space="0" w:color="auto"/>
          </w:divBdr>
          <w:divsChild>
            <w:div w:id="973758376">
              <w:marLeft w:val="0"/>
              <w:marRight w:val="0"/>
              <w:marTop w:val="0"/>
              <w:marBottom w:val="0"/>
              <w:divBdr>
                <w:top w:val="none" w:sz="0" w:space="0" w:color="auto"/>
                <w:left w:val="none" w:sz="0" w:space="0" w:color="auto"/>
                <w:bottom w:val="none" w:sz="0" w:space="0" w:color="auto"/>
                <w:right w:val="none" w:sz="0" w:space="0" w:color="auto"/>
              </w:divBdr>
            </w:div>
          </w:divsChild>
        </w:div>
        <w:div w:id="2053531643">
          <w:marLeft w:val="0"/>
          <w:marRight w:val="0"/>
          <w:marTop w:val="0"/>
          <w:marBottom w:val="0"/>
          <w:divBdr>
            <w:top w:val="none" w:sz="0" w:space="0" w:color="auto"/>
            <w:left w:val="none" w:sz="0" w:space="0" w:color="auto"/>
            <w:bottom w:val="none" w:sz="0" w:space="0" w:color="auto"/>
            <w:right w:val="none" w:sz="0" w:space="0" w:color="auto"/>
          </w:divBdr>
          <w:divsChild>
            <w:div w:id="9045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44726">
      <w:bodyDiv w:val="1"/>
      <w:marLeft w:val="0"/>
      <w:marRight w:val="0"/>
      <w:marTop w:val="0"/>
      <w:marBottom w:val="0"/>
      <w:divBdr>
        <w:top w:val="none" w:sz="0" w:space="0" w:color="auto"/>
        <w:left w:val="none" w:sz="0" w:space="0" w:color="auto"/>
        <w:bottom w:val="none" w:sz="0" w:space="0" w:color="auto"/>
        <w:right w:val="none" w:sz="0" w:space="0" w:color="auto"/>
      </w:divBdr>
      <w:divsChild>
        <w:div w:id="634067906">
          <w:marLeft w:val="0"/>
          <w:marRight w:val="0"/>
          <w:marTop w:val="0"/>
          <w:marBottom w:val="0"/>
          <w:divBdr>
            <w:top w:val="none" w:sz="0" w:space="0" w:color="auto"/>
            <w:left w:val="none" w:sz="0" w:space="0" w:color="auto"/>
            <w:bottom w:val="none" w:sz="0" w:space="0" w:color="auto"/>
            <w:right w:val="none" w:sz="0" w:space="0" w:color="auto"/>
          </w:divBdr>
        </w:div>
        <w:div w:id="1800562014">
          <w:marLeft w:val="0"/>
          <w:marRight w:val="0"/>
          <w:marTop w:val="0"/>
          <w:marBottom w:val="0"/>
          <w:divBdr>
            <w:top w:val="none" w:sz="0" w:space="0" w:color="auto"/>
            <w:left w:val="none" w:sz="0" w:space="0" w:color="auto"/>
            <w:bottom w:val="none" w:sz="0" w:space="0" w:color="auto"/>
            <w:right w:val="none" w:sz="0" w:space="0" w:color="auto"/>
          </w:divBdr>
        </w:div>
      </w:divsChild>
    </w:div>
    <w:div w:id="2136290939">
      <w:bodyDiv w:val="1"/>
      <w:marLeft w:val="0"/>
      <w:marRight w:val="0"/>
      <w:marTop w:val="0"/>
      <w:marBottom w:val="0"/>
      <w:divBdr>
        <w:top w:val="none" w:sz="0" w:space="0" w:color="auto"/>
        <w:left w:val="none" w:sz="0" w:space="0" w:color="auto"/>
        <w:bottom w:val="none" w:sz="0" w:space="0" w:color="auto"/>
        <w:right w:val="none" w:sz="0" w:space="0" w:color="auto"/>
      </w:divBdr>
      <w:divsChild>
        <w:div w:id="703670959">
          <w:marLeft w:val="0"/>
          <w:marRight w:val="0"/>
          <w:marTop w:val="0"/>
          <w:marBottom w:val="0"/>
          <w:divBdr>
            <w:top w:val="none" w:sz="0" w:space="0" w:color="auto"/>
            <w:left w:val="none" w:sz="0" w:space="0" w:color="auto"/>
            <w:bottom w:val="none" w:sz="0" w:space="0" w:color="auto"/>
            <w:right w:val="none" w:sz="0" w:space="0" w:color="auto"/>
          </w:divBdr>
        </w:div>
        <w:div w:id="832138730">
          <w:marLeft w:val="0"/>
          <w:marRight w:val="0"/>
          <w:marTop w:val="0"/>
          <w:marBottom w:val="0"/>
          <w:divBdr>
            <w:top w:val="none" w:sz="0" w:space="0" w:color="auto"/>
            <w:left w:val="none" w:sz="0" w:space="0" w:color="auto"/>
            <w:bottom w:val="none" w:sz="0" w:space="0" w:color="auto"/>
            <w:right w:val="none" w:sz="0" w:space="0" w:color="auto"/>
          </w:divBdr>
        </w:div>
        <w:div w:id="1226329995">
          <w:marLeft w:val="0"/>
          <w:marRight w:val="0"/>
          <w:marTop w:val="0"/>
          <w:marBottom w:val="0"/>
          <w:divBdr>
            <w:top w:val="none" w:sz="0" w:space="0" w:color="auto"/>
            <w:left w:val="none" w:sz="0" w:space="0" w:color="auto"/>
            <w:bottom w:val="none" w:sz="0" w:space="0" w:color="auto"/>
            <w:right w:val="none" w:sz="0" w:space="0" w:color="auto"/>
          </w:divBdr>
        </w:div>
        <w:div w:id="124579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tical.org/en/education-and-cpd/education/education-and-training-requirements-from-march-2021/" TargetMode="External" Id="rId13" /><Relationship Type="http://schemas.openxmlformats.org/officeDocument/2006/relationships/hyperlink" Target="https://optical.org/en/education-and-cpd/education/education-and-training-requirements-from-march-2021/" TargetMode="External" Id="rId18" /><Relationship Type="http://schemas.openxmlformats.org/officeDocument/2006/relationships/hyperlink" Target="https://optical.org/en/education-and-cpd/education/education-and-training-requirements-from-march-2021/" TargetMode="Externa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optical.org/en/education-and-cpd/education/education-and-training-requirements-from-march-2021/" TargetMode="External" Id="rId12" /><Relationship Type="http://schemas.openxmlformats.org/officeDocument/2006/relationships/hyperlink" Target="https://optical.org/en/publications/qualifications-for-contact-lens-opticians/" TargetMode="External" Id="rId17" /><Relationship Type="http://schemas.openxmlformats.org/officeDocument/2006/relationships/hyperlink" Target="https://optical.org/en/education-and-cpd/education/education-and-training-requirements-from-march-2021/"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optical.org/en/publications/qualifications-in-additional-supply-as-supplementary-prescribing-sp-and-or-independent-prescribing-ip-categories/" TargetMode="External" Id="rId16" /><Relationship Type="http://schemas.openxmlformats.org/officeDocument/2006/relationships/footer" Target="footer1.xml" Id="rId20" /><Relationship Type="http://schemas.openxmlformats.org/officeDocument/2006/relationships/header" Target="header4.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optical.org/en/education-and-cpd/education/education-and-training-requirements-from-march-2021/"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optical.org/en/publications/qualifications-in-optometry-or-dispensing-optics/" TargetMode="External" Id="rId15" /><Relationship Type="http://schemas.openxmlformats.org/officeDocument/2006/relationships/hyperlink" Target="https://optical.org/en/education-and-cpd/education/education-and-training-requirements-from-march-2021/" TargetMode="External" Id="rId23" /><Relationship Type="http://schemas.openxmlformats.org/officeDocument/2006/relationships/header" Target="header3.xml" Id="rId28"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header" Target="header6.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ducation@optical.org" TargetMode="External" Id="rId14" /><Relationship Type="http://schemas.openxmlformats.org/officeDocument/2006/relationships/footer" Target="footer2.xml" Id="rId22" /><Relationship Type="http://schemas.openxmlformats.org/officeDocument/2006/relationships/hyperlink" Target="https://optical.org/en/education-and-cpd/education/education-and-training-requirements-from-march-2021/" TargetMode="External" Id="rId27" /><Relationship Type="http://schemas.openxmlformats.org/officeDocument/2006/relationships/header" Target="header5.xml" Id="rId30"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de093a-89df-42b4-a028-831808eac158">
      <Terms xmlns="http://schemas.microsoft.com/office/infopath/2007/PartnerControls"/>
    </lcf76f155ced4ddcb4097134ff3c332f>
    <TaxCatchAll xmlns="4036cac8-312f-42f3-b234-5744a52ce53e" xsi:nil="true"/>
    <SharedWithUsers xmlns="4036cac8-312f-42f3-b234-5744a52ce53e">
      <UserInfo>
        <DisplayName>Georgia Smith</DisplayName>
        <AccountId>25</AccountId>
        <AccountType/>
      </UserInfo>
      <UserInfo>
        <DisplayName>Manuella Pobee</DisplayName>
        <AccountId>108</AccountId>
        <AccountType/>
      </UserInfo>
      <UserInfo>
        <DisplayName>Lisa Venables</DisplayName>
        <AccountId>14</AccountId>
        <AccountType/>
      </UserInfo>
      <UserInfo>
        <DisplayName>Samara Morgan</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14" ma:contentTypeDescription="Create a new document." ma:contentTypeScope="" ma:versionID="41c19b084e2a1070f2bc982dc9c6af0a">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3acd2be21889058538274269f6fa415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c844f5-04ee-4caf-8cc0-1ae0cd82f8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91fd58-f52d-44eb-b2da-2f2b22ce5fa2}" ma:internalName="TaxCatchAll" ma:showField="CatchAllData" ma:web="4036cac8-312f-42f3-b234-5744a52ce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4146E-5465-40A4-91EE-5085A63BDA21}">
  <ds:schemaRefs>
    <ds:schemaRef ds:uri="http://schemas.microsoft.com/office/2006/metadata/properties"/>
    <ds:schemaRef ds:uri="http://schemas.microsoft.com/office/infopath/2007/PartnerControls"/>
    <ds:schemaRef ds:uri="a8de093a-89df-42b4-a028-831808eac158"/>
    <ds:schemaRef ds:uri="4036cac8-312f-42f3-b234-5744a52ce53e"/>
  </ds:schemaRefs>
</ds:datastoreItem>
</file>

<file path=customXml/itemProps2.xml><?xml version="1.0" encoding="utf-8"?>
<ds:datastoreItem xmlns:ds="http://schemas.openxmlformats.org/officeDocument/2006/customXml" ds:itemID="{FE94183C-A7A1-45E0-8016-CE70A19DB18F}">
  <ds:schemaRefs>
    <ds:schemaRef ds:uri="http://schemas.openxmlformats.org/officeDocument/2006/bibliography"/>
  </ds:schemaRefs>
</ds:datastoreItem>
</file>

<file path=customXml/itemProps3.xml><?xml version="1.0" encoding="utf-8"?>
<ds:datastoreItem xmlns:ds="http://schemas.openxmlformats.org/officeDocument/2006/customXml" ds:itemID="{8FB0C44E-53C7-443B-B1C1-71481A5CE4DE}">
  <ds:schemaRefs>
    <ds:schemaRef ds:uri="http://schemas.microsoft.com/sharepoint/v3/contenttype/forms"/>
  </ds:schemaRefs>
</ds:datastoreItem>
</file>

<file path=customXml/itemProps4.xml><?xml version="1.0" encoding="utf-8"?>
<ds:datastoreItem xmlns:ds="http://schemas.openxmlformats.org/officeDocument/2006/customXml" ds:itemID="{521EF962-EBF6-4875-8538-7B102F40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Georgia Smith</dc:creator>
  <keywords/>
  <dc:description/>
  <lastModifiedBy>Manuella Pobee</lastModifiedBy>
  <revision>455</revision>
  <dcterms:created xsi:type="dcterms:W3CDTF">2024-06-15T07:50:00.0000000Z</dcterms:created>
  <dcterms:modified xsi:type="dcterms:W3CDTF">2024-06-19T10:09:33.3781739Z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y fmtid="{D5CDD505-2E9C-101B-9397-08002B2CF9AE}" pid="3" name="MediaServiceImageTags">
    <vt:lpwstr/>
  </property>
</Properties>
</file>